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114AC7" w14:textId="77777777" w:rsidR="007C579B" w:rsidRPr="007A3642" w:rsidRDefault="007C579B" w:rsidP="007C579B">
      <w:pPr>
        <w:spacing w:line="276" w:lineRule="auto"/>
        <w:jc w:val="center"/>
        <w:rPr>
          <w:sz w:val="28"/>
          <w:szCs w:val="28"/>
        </w:rPr>
      </w:pPr>
      <w:r w:rsidRPr="007A3642">
        <w:rPr>
          <w:sz w:val="28"/>
          <w:szCs w:val="28"/>
        </w:rPr>
        <w:t>Федеральное государственное образовательное бюджетное учреждение</w:t>
      </w:r>
    </w:p>
    <w:p w14:paraId="656E8DAE" w14:textId="77777777" w:rsidR="007C579B" w:rsidRPr="007A3642" w:rsidRDefault="007C579B" w:rsidP="002A19F6">
      <w:pPr>
        <w:spacing w:line="360" w:lineRule="auto"/>
        <w:jc w:val="center"/>
        <w:rPr>
          <w:sz w:val="28"/>
          <w:szCs w:val="28"/>
        </w:rPr>
      </w:pPr>
      <w:r w:rsidRPr="007A3642">
        <w:rPr>
          <w:sz w:val="28"/>
          <w:szCs w:val="28"/>
        </w:rPr>
        <w:t>высшего образования</w:t>
      </w:r>
    </w:p>
    <w:p w14:paraId="5D3E40CC" w14:textId="77777777" w:rsidR="007C579B" w:rsidRPr="007A3642" w:rsidRDefault="007C579B" w:rsidP="007C579B">
      <w:pPr>
        <w:spacing w:line="276" w:lineRule="auto"/>
        <w:jc w:val="center"/>
        <w:rPr>
          <w:b/>
          <w:caps/>
          <w:sz w:val="28"/>
          <w:szCs w:val="28"/>
        </w:rPr>
      </w:pPr>
      <w:r w:rsidRPr="007A3642">
        <w:rPr>
          <w:b/>
          <w:caps/>
          <w:sz w:val="28"/>
          <w:szCs w:val="28"/>
        </w:rPr>
        <w:t>«ФинансоВЫЙ УНИВЕРСИТЕТ</w:t>
      </w:r>
    </w:p>
    <w:p w14:paraId="3848C43A" w14:textId="77777777" w:rsidR="007C579B" w:rsidRPr="007A3642" w:rsidRDefault="007C579B" w:rsidP="007C579B">
      <w:pPr>
        <w:spacing w:line="276" w:lineRule="auto"/>
        <w:jc w:val="center"/>
        <w:rPr>
          <w:b/>
          <w:caps/>
          <w:sz w:val="28"/>
          <w:szCs w:val="28"/>
        </w:rPr>
      </w:pPr>
      <w:r w:rsidRPr="007A3642">
        <w:rPr>
          <w:b/>
          <w:caps/>
          <w:sz w:val="28"/>
          <w:szCs w:val="28"/>
        </w:rPr>
        <w:t>при Правительстве Российской Федерации»</w:t>
      </w:r>
    </w:p>
    <w:p w14:paraId="5A9CB10C" w14:textId="77777777" w:rsidR="007C579B" w:rsidRPr="007A3642" w:rsidRDefault="007C579B" w:rsidP="007C579B">
      <w:pPr>
        <w:spacing w:line="276" w:lineRule="auto"/>
        <w:jc w:val="center"/>
        <w:rPr>
          <w:b/>
          <w:sz w:val="28"/>
          <w:szCs w:val="28"/>
        </w:rPr>
      </w:pPr>
      <w:r w:rsidRPr="007A3642">
        <w:rPr>
          <w:b/>
          <w:sz w:val="28"/>
          <w:szCs w:val="28"/>
        </w:rPr>
        <w:t>(Финансовый университет)</w:t>
      </w:r>
    </w:p>
    <w:p w14:paraId="4840FA3E" w14:textId="77777777" w:rsidR="007C579B" w:rsidRPr="007A3642" w:rsidRDefault="007C579B" w:rsidP="007C579B">
      <w:pPr>
        <w:spacing w:line="360" w:lineRule="auto"/>
        <w:jc w:val="center"/>
        <w:rPr>
          <w:sz w:val="28"/>
          <w:szCs w:val="28"/>
        </w:rPr>
      </w:pPr>
    </w:p>
    <w:p w14:paraId="7FCCF10A" w14:textId="77777777" w:rsidR="007C579B" w:rsidRPr="00D756C3" w:rsidRDefault="007C579B" w:rsidP="007C579B">
      <w:pPr>
        <w:spacing w:line="360" w:lineRule="auto"/>
        <w:jc w:val="center"/>
        <w:rPr>
          <w:b/>
          <w:sz w:val="28"/>
          <w:szCs w:val="28"/>
        </w:rPr>
      </w:pPr>
      <w:r w:rsidRPr="00D756C3">
        <w:rPr>
          <w:b/>
          <w:sz w:val="28"/>
          <w:szCs w:val="28"/>
        </w:rPr>
        <w:t>Департамент правового регулирования экономической деятельности</w:t>
      </w:r>
    </w:p>
    <w:p w14:paraId="744808A3" w14:textId="77777777" w:rsidR="007C579B" w:rsidRDefault="007C579B" w:rsidP="007C579B">
      <w:pPr>
        <w:spacing w:line="360" w:lineRule="auto"/>
        <w:jc w:val="center"/>
        <w:rPr>
          <w:sz w:val="28"/>
          <w:szCs w:val="28"/>
        </w:rPr>
      </w:pPr>
    </w:p>
    <w:p w14:paraId="0A8046BC" w14:textId="77777777" w:rsidR="007C579B" w:rsidRDefault="007C579B" w:rsidP="007C579B">
      <w:pPr>
        <w:spacing w:line="360" w:lineRule="auto"/>
        <w:jc w:val="center"/>
        <w:rPr>
          <w:sz w:val="28"/>
          <w:szCs w:val="28"/>
        </w:rPr>
      </w:pPr>
    </w:p>
    <w:p w14:paraId="762654F6" w14:textId="77777777" w:rsidR="007C579B" w:rsidRDefault="007C579B" w:rsidP="007C579B">
      <w:pPr>
        <w:spacing w:line="360" w:lineRule="auto"/>
        <w:jc w:val="center"/>
        <w:rPr>
          <w:sz w:val="28"/>
          <w:szCs w:val="28"/>
        </w:rPr>
      </w:pPr>
    </w:p>
    <w:p w14:paraId="37966A30" w14:textId="77777777" w:rsidR="007C579B" w:rsidRDefault="007C579B" w:rsidP="007C579B">
      <w:pPr>
        <w:spacing w:line="360" w:lineRule="auto"/>
        <w:jc w:val="center"/>
        <w:rPr>
          <w:sz w:val="28"/>
          <w:szCs w:val="28"/>
        </w:rPr>
      </w:pPr>
    </w:p>
    <w:p w14:paraId="207480FE" w14:textId="77777777" w:rsidR="007C579B" w:rsidRDefault="007C579B" w:rsidP="007C579B">
      <w:pPr>
        <w:spacing w:line="360" w:lineRule="auto"/>
        <w:jc w:val="center"/>
        <w:rPr>
          <w:sz w:val="28"/>
          <w:szCs w:val="28"/>
        </w:rPr>
      </w:pPr>
    </w:p>
    <w:p w14:paraId="308543AD" w14:textId="77777777" w:rsidR="007C579B" w:rsidRDefault="007C579B" w:rsidP="007C579B">
      <w:pPr>
        <w:spacing w:line="480" w:lineRule="auto"/>
        <w:jc w:val="center"/>
        <w:rPr>
          <w:b/>
          <w:sz w:val="28"/>
          <w:szCs w:val="28"/>
        </w:rPr>
      </w:pPr>
    </w:p>
    <w:p w14:paraId="03820E8E" w14:textId="77777777" w:rsidR="007C579B" w:rsidRPr="007B6ABC" w:rsidRDefault="007C579B" w:rsidP="007C579B">
      <w:pPr>
        <w:spacing w:line="480" w:lineRule="auto"/>
        <w:jc w:val="center"/>
        <w:rPr>
          <w:sz w:val="28"/>
          <w:szCs w:val="28"/>
        </w:rPr>
      </w:pPr>
      <w:r w:rsidRPr="007B6ABC">
        <w:rPr>
          <w:sz w:val="28"/>
          <w:szCs w:val="28"/>
        </w:rPr>
        <w:t>Ромашкова Ирина Ивановна</w:t>
      </w:r>
    </w:p>
    <w:p w14:paraId="2F7514BC" w14:textId="77777777" w:rsidR="007C579B" w:rsidRDefault="007C579B" w:rsidP="007C579B">
      <w:pPr>
        <w:spacing w:line="480" w:lineRule="auto"/>
        <w:jc w:val="center"/>
        <w:rPr>
          <w:b/>
          <w:sz w:val="28"/>
          <w:szCs w:val="28"/>
        </w:rPr>
      </w:pPr>
    </w:p>
    <w:p w14:paraId="39A93E26" w14:textId="77777777" w:rsidR="007C579B" w:rsidRDefault="007C579B" w:rsidP="007C579B">
      <w:pPr>
        <w:spacing w:line="480" w:lineRule="auto"/>
        <w:jc w:val="center"/>
        <w:rPr>
          <w:b/>
          <w:sz w:val="28"/>
          <w:szCs w:val="28"/>
        </w:rPr>
      </w:pPr>
      <w:r>
        <w:rPr>
          <w:b/>
          <w:sz w:val="28"/>
          <w:szCs w:val="28"/>
        </w:rPr>
        <w:t>Корпоративное</w:t>
      </w:r>
      <w:r w:rsidRPr="007A3642">
        <w:rPr>
          <w:b/>
          <w:sz w:val="28"/>
          <w:szCs w:val="28"/>
        </w:rPr>
        <w:t xml:space="preserve"> право</w:t>
      </w:r>
    </w:p>
    <w:p w14:paraId="2CC20715" w14:textId="77777777" w:rsidR="007C579B" w:rsidRDefault="007C579B" w:rsidP="007C579B">
      <w:pPr>
        <w:spacing w:line="276" w:lineRule="auto"/>
        <w:jc w:val="center"/>
        <w:rPr>
          <w:b/>
          <w:sz w:val="28"/>
          <w:szCs w:val="28"/>
        </w:rPr>
      </w:pPr>
    </w:p>
    <w:p w14:paraId="2A966ADA" w14:textId="77777777" w:rsidR="007C579B" w:rsidRPr="007A3642" w:rsidRDefault="007C579B" w:rsidP="007C579B">
      <w:pPr>
        <w:spacing w:line="276" w:lineRule="auto"/>
        <w:jc w:val="center"/>
        <w:rPr>
          <w:b/>
          <w:sz w:val="28"/>
          <w:szCs w:val="28"/>
        </w:rPr>
      </w:pPr>
    </w:p>
    <w:p w14:paraId="678DE5D7" w14:textId="77777777" w:rsidR="007C579B" w:rsidRPr="007B6ABC" w:rsidRDefault="007C579B" w:rsidP="007C579B">
      <w:pPr>
        <w:spacing w:line="480" w:lineRule="auto"/>
        <w:jc w:val="center"/>
        <w:rPr>
          <w:sz w:val="28"/>
          <w:szCs w:val="28"/>
        </w:rPr>
      </w:pPr>
      <w:r w:rsidRPr="007B6ABC">
        <w:rPr>
          <w:sz w:val="28"/>
          <w:szCs w:val="28"/>
        </w:rPr>
        <w:t>Рабочая программа дисциплины</w:t>
      </w:r>
    </w:p>
    <w:p w14:paraId="49B74F3C" w14:textId="744ED39C" w:rsidR="007C579B" w:rsidRPr="007A3642" w:rsidRDefault="007C579B" w:rsidP="007C579B">
      <w:pPr>
        <w:spacing w:line="276" w:lineRule="auto"/>
        <w:jc w:val="center"/>
        <w:rPr>
          <w:sz w:val="28"/>
          <w:szCs w:val="28"/>
        </w:rPr>
      </w:pPr>
      <w:r w:rsidRPr="007A3642">
        <w:rPr>
          <w:sz w:val="28"/>
          <w:szCs w:val="28"/>
        </w:rPr>
        <w:t>для студентов, обучающихся по направлени</w:t>
      </w:r>
      <w:r w:rsidR="003F7611">
        <w:rPr>
          <w:sz w:val="28"/>
          <w:szCs w:val="28"/>
        </w:rPr>
        <w:t>ям</w:t>
      </w:r>
      <w:r w:rsidRPr="007A3642">
        <w:rPr>
          <w:sz w:val="28"/>
          <w:szCs w:val="28"/>
        </w:rPr>
        <w:t xml:space="preserve"> подготовки</w:t>
      </w:r>
    </w:p>
    <w:p w14:paraId="0089EE0C" w14:textId="77777777" w:rsidR="002E0051" w:rsidRPr="00753CF0" w:rsidRDefault="002E0051" w:rsidP="002E0051">
      <w:pPr>
        <w:pStyle w:val="a3"/>
        <w:ind w:left="0" w:right="-36"/>
        <w:jc w:val="center"/>
      </w:pPr>
      <w:r w:rsidRPr="00753CF0">
        <w:t>38.04.02 «</w:t>
      </w:r>
      <w:r w:rsidRPr="00753CF0">
        <w:rPr>
          <w:rFonts w:eastAsia="Calibri"/>
        </w:rPr>
        <w:t>Менеджмент</w:t>
      </w:r>
      <w:r w:rsidRPr="00753CF0">
        <w:t>»</w:t>
      </w:r>
    </w:p>
    <w:p w14:paraId="467DF72F" w14:textId="0CF286ED" w:rsidR="002E0051" w:rsidRDefault="002E0051" w:rsidP="002E0051">
      <w:pPr>
        <w:pStyle w:val="a3"/>
        <w:ind w:left="0" w:right="-36"/>
        <w:jc w:val="center"/>
      </w:pPr>
      <w:r w:rsidRPr="00753CF0">
        <w:t>Направленность программы «</w:t>
      </w:r>
      <w:r w:rsidRPr="00753CF0">
        <w:rPr>
          <w:rFonts w:eastAsia="Calibri"/>
          <w:lang w:eastAsia="en-US"/>
        </w:rPr>
        <w:t>Стратегия и финансы бизнеса</w:t>
      </w:r>
      <w:r w:rsidRPr="00753CF0">
        <w:t xml:space="preserve">» </w:t>
      </w:r>
    </w:p>
    <w:p w14:paraId="6980A216" w14:textId="77777777" w:rsidR="002E0051" w:rsidRPr="00753CF0" w:rsidRDefault="002E0051" w:rsidP="002E0051">
      <w:pPr>
        <w:pStyle w:val="a3"/>
        <w:ind w:left="0" w:right="-36"/>
        <w:jc w:val="center"/>
      </w:pPr>
      <w:r w:rsidRPr="00753CF0">
        <w:t>38.04.0</w:t>
      </w:r>
      <w:r>
        <w:t>1</w:t>
      </w:r>
      <w:r w:rsidRPr="00753CF0">
        <w:t xml:space="preserve"> «</w:t>
      </w:r>
      <w:r>
        <w:rPr>
          <w:rFonts w:eastAsia="Calibri"/>
        </w:rPr>
        <w:t>Экономика</w:t>
      </w:r>
      <w:r w:rsidRPr="00753CF0">
        <w:t>»</w:t>
      </w:r>
    </w:p>
    <w:p w14:paraId="06D70D66" w14:textId="2CE7C64C" w:rsidR="002E0051" w:rsidRPr="008514CF" w:rsidRDefault="002E0051" w:rsidP="002E0051">
      <w:pPr>
        <w:pStyle w:val="a3"/>
        <w:ind w:left="0" w:right="-36"/>
        <w:jc w:val="center"/>
        <w:rPr>
          <w:rFonts w:eastAsia="Calibri"/>
        </w:rPr>
      </w:pPr>
      <w:r w:rsidRPr="00753CF0">
        <w:t xml:space="preserve">Направленность программы </w:t>
      </w:r>
      <w:r w:rsidRPr="008514CF">
        <w:rPr>
          <w:rFonts w:eastAsia="Calibri"/>
        </w:rPr>
        <w:t xml:space="preserve">«Финансы корпораций и ESG - трансформация бизнеса» </w:t>
      </w:r>
    </w:p>
    <w:p w14:paraId="3E224B36" w14:textId="77777777" w:rsidR="007C579B" w:rsidRDefault="007C579B" w:rsidP="007C579B">
      <w:pPr>
        <w:spacing w:line="360" w:lineRule="auto"/>
        <w:jc w:val="center"/>
        <w:rPr>
          <w:b/>
          <w:sz w:val="28"/>
          <w:szCs w:val="28"/>
        </w:rPr>
      </w:pPr>
    </w:p>
    <w:p w14:paraId="0329A8A6" w14:textId="77777777" w:rsidR="002E0051" w:rsidRDefault="002E0051" w:rsidP="007C579B">
      <w:pPr>
        <w:spacing w:line="360" w:lineRule="auto"/>
        <w:jc w:val="center"/>
        <w:rPr>
          <w:b/>
          <w:sz w:val="28"/>
          <w:szCs w:val="28"/>
        </w:rPr>
      </w:pPr>
    </w:p>
    <w:p w14:paraId="70378A52" w14:textId="77777777" w:rsidR="002E0051" w:rsidRDefault="002E0051" w:rsidP="007C579B">
      <w:pPr>
        <w:spacing w:line="360" w:lineRule="auto"/>
        <w:jc w:val="center"/>
        <w:rPr>
          <w:b/>
          <w:sz w:val="28"/>
          <w:szCs w:val="28"/>
        </w:rPr>
      </w:pPr>
    </w:p>
    <w:p w14:paraId="44AC20A5" w14:textId="77777777" w:rsidR="007C579B" w:rsidRDefault="007C579B" w:rsidP="007C579B">
      <w:pPr>
        <w:spacing w:line="360" w:lineRule="auto"/>
        <w:jc w:val="center"/>
        <w:rPr>
          <w:b/>
          <w:sz w:val="28"/>
          <w:szCs w:val="28"/>
        </w:rPr>
      </w:pPr>
    </w:p>
    <w:p w14:paraId="1A6D4577" w14:textId="77777777" w:rsidR="007C579B" w:rsidRPr="007A3642" w:rsidRDefault="007C579B" w:rsidP="007C579B">
      <w:pPr>
        <w:spacing w:line="360" w:lineRule="auto"/>
        <w:jc w:val="center"/>
        <w:rPr>
          <w:b/>
          <w:sz w:val="28"/>
          <w:szCs w:val="28"/>
        </w:rPr>
      </w:pPr>
    </w:p>
    <w:p w14:paraId="6D0EB2CE" w14:textId="77777777" w:rsidR="007C579B" w:rsidRDefault="007C579B" w:rsidP="007C579B">
      <w:pPr>
        <w:spacing w:line="276" w:lineRule="auto"/>
        <w:jc w:val="center"/>
        <w:rPr>
          <w:b/>
          <w:sz w:val="28"/>
          <w:szCs w:val="28"/>
        </w:rPr>
      </w:pPr>
      <w:r>
        <w:rPr>
          <w:b/>
          <w:sz w:val="28"/>
          <w:szCs w:val="28"/>
        </w:rPr>
        <w:t xml:space="preserve">Москва </w:t>
      </w:r>
      <w:r w:rsidRPr="007A3642">
        <w:rPr>
          <w:b/>
          <w:sz w:val="28"/>
          <w:szCs w:val="28"/>
        </w:rPr>
        <w:t>20</w:t>
      </w:r>
      <w:r>
        <w:rPr>
          <w:b/>
          <w:sz w:val="28"/>
          <w:szCs w:val="28"/>
        </w:rPr>
        <w:t>22</w:t>
      </w:r>
    </w:p>
    <w:p w14:paraId="734E4AEA" w14:textId="67EE7B19" w:rsidR="006F5441" w:rsidRDefault="007C579B" w:rsidP="007C579B">
      <w:pPr>
        <w:pStyle w:val="a3"/>
        <w:spacing w:before="67"/>
        <w:ind w:left="0" w:right="-36"/>
        <w:jc w:val="center"/>
      </w:pPr>
      <w:r>
        <w:rPr>
          <w:b/>
        </w:rPr>
        <w:br w:type="page"/>
      </w:r>
      <w:r w:rsidR="002212D1">
        <w:lastRenderedPageBreak/>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77777777"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45B1F5D8" w:rsidR="009E339E" w:rsidRDefault="009E339E" w:rsidP="007E0BFD">
            <w:pPr>
              <w:ind w:right="-36"/>
              <w:jc w:val="both"/>
              <w:rPr>
                <w:b/>
                <w:caps/>
                <w:sz w:val="28"/>
                <w:szCs w:val="28"/>
              </w:rPr>
            </w:pPr>
            <w:r>
              <w:rPr>
                <w:sz w:val="28"/>
                <w:szCs w:val="28"/>
              </w:rPr>
              <w:t>«</w:t>
            </w:r>
            <w:r w:rsidR="00FB39E5" w:rsidRPr="003E55E1">
              <w:rPr>
                <w:sz w:val="28"/>
                <w:szCs w:val="28"/>
              </w:rPr>
              <w:t>_</w:t>
            </w:r>
            <w:r w:rsidR="007E0BFD">
              <w:rPr>
                <w:sz w:val="28"/>
                <w:szCs w:val="28"/>
              </w:rPr>
              <w:t>25</w:t>
            </w:r>
            <w:r w:rsidR="00A0091C">
              <w:rPr>
                <w:sz w:val="28"/>
                <w:szCs w:val="28"/>
              </w:rPr>
              <w:t>_</w:t>
            </w:r>
            <w:r>
              <w:rPr>
                <w:sz w:val="28"/>
                <w:szCs w:val="28"/>
              </w:rPr>
              <w:t>»__</w:t>
            </w:r>
            <w:r w:rsidR="007E0BFD">
              <w:rPr>
                <w:sz w:val="28"/>
                <w:szCs w:val="28"/>
              </w:rPr>
              <w:t>октября</w:t>
            </w:r>
            <w:bookmarkStart w:id="3" w:name="_GoBack"/>
            <w:bookmarkEnd w:id="3"/>
            <w:r w:rsidR="007761A8">
              <w:rPr>
                <w:sz w:val="28"/>
                <w:szCs w:val="28"/>
              </w:rPr>
              <w:t>_</w:t>
            </w:r>
            <w:r>
              <w:rPr>
                <w:sz w:val="28"/>
                <w:szCs w:val="28"/>
              </w:rPr>
              <w:t>_ 20</w:t>
            </w:r>
            <w:r w:rsidR="00A0091C">
              <w:rPr>
                <w:sz w:val="28"/>
                <w:szCs w:val="28"/>
              </w:rPr>
              <w:t>2</w:t>
            </w:r>
            <w:r w:rsidR="007761A8">
              <w:rPr>
                <w:sz w:val="28"/>
                <w:szCs w:val="28"/>
              </w:rPr>
              <w:t xml:space="preserve">2 </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6A7062A3" w14:textId="3E264712" w:rsidR="009A3409" w:rsidRDefault="00FB39E5" w:rsidP="0000621A">
      <w:pPr>
        <w:pStyle w:val="a3"/>
        <w:ind w:left="0" w:right="-36"/>
        <w:jc w:val="center"/>
        <w:rPr>
          <w:b/>
          <w:sz w:val="30"/>
        </w:rPr>
      </w:pPr>
      <w:r>
        <w:rPr>
          <w:b/>
          <w:sz w:val="30"/>
        </w:rPr>
        <w:t>Ромашкова И</w:t>
      </w:r>
      <w:r w:rsidR="002212D1">
        <w:rPr>
          <w:b/>
          <w:sz w:val="30"/>
        </w:rPr>
        <w:t>.И.</w:t>
      </w:r>
    </w:p>
    <w:p w14:paraId="7484EB04" w14:textId="77777777" w:rsidR="009A3409" w:rsidRDefault="009A3409" w:rsidP="0000621A">
      <w:pPr>
        <w:pStyle w:val="a3"/>
        <w:spacing w:before="10"/>
        <w:ind w:left="0" w:right="-36"/>
        <w:rPr>
          <w:b/>
          <w:sz w:val="35"/>
        </w:rPr>
      </w:pPr>
    </w:p>
    <w:p w14:paraId="2A38F68F" w14:textId="1760A3E7" w:rsidR="009A3409" w:rsidRDefault="00FB39E5" w:rsidP="0000621A">
      <w:pPr>
        <w:spacing w:before="163"/>
        <w:ind w:right="-36"/>
        <w:jc w:val="center"/>
        <w:rPr>
          <w:b/>
          <w:sz w:val="40"/>
          <w:szCs w:val="40"/>
        </w:rPr>
      </w:pPr>
      <w:r w:rsidRPr="00753CF0">
        <w:rPr>
          <w:b/>
          <w:sz w:val="40"/>
          <w:szCs w:val="40"/>
        </w:rPr>
        <w:t xml:space="preserve">Корпоративное </w:t>
      </w:r>
      <w:r w:rsidR="002212D1" w:rsidRPr="00753CF0">
        <w:rPr>
          <w:b/>
          <w:sz w:val="40"/>
          <w:szCs w:val="40"/>
        </w:rPr>
        <w:t xml:space="preserve">право </w:t>
      </w:r>
    </w:p>
    <w:p w14:paraId="717C97AD" w14:textId="77777777" w:rsidR="00753CF0" w:rsidRPr="00905252" w:rsidRDefault="00753CF0" w:rsidP="0000621A">
      <w:pPr>
        <w:spacing w:before="163"/>
        <w:ind w:right="-36"/>
        <w:jc w:val="center"/>
        <w:rPr>
          <w:b/>
          <w:sz w:val="24"/>
          <w:szCs w:val="40"/>
        </w:rPr>
      </w:pPr>
    </w:p>
    <w:p w14:paraId="49CB1BB6" w14:textId="0A81665D" w:rsidR="006F5441" w:rsidRPr="00753CF0"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14:paraId="0FF2FB19" w14:textId="2945B14C" w:rsidR="00DC2E21" w:rsidRPr="00753CF0" w:rsidRDefault="00DC2E21" w:rsidP="00753CF0">
      <w:pPr>
        <w:pStyle w:val="a3"/>
        <w:ind w:left="0" w:right="-36"/>
        <w:jc w:val="center"/>
      </w:pPr>
      <w:r w:rsidRPr="00753CF0">
        <w:t xml:space="preserve">для студентов, обучающихся </w:t>
      </w:r>
      <w:r w:rsidR="006F5441" w:rsidRPr="00753CF0">
        <w:t>по направлени</w:t>
      </w:r>
      <w:r w:rsidR="008514CF">
        <w:t>ям</w:t>
      </w:r>
      <w:r w:rsidRPr="00753CF0">
        <w:t xml:space="preserve"> подготовки</w:t>
      </w:r>
    </w:p>
    <w:p w14:paraId="7797A9B9" w14:textId="7D2460FC" w:rsidR="009A3409" w:rsidRPr="00753CF0" w:rsidRDefault="002212D1" w:rsidP="00753CF0">
      <w:pPr>
        <w:pStyle w:val="a3"/>
        <w:ind w:left="0" w:right="-36"/>
        <w:jc w:val="center"/>
      </w:pPr>
      <w:r w:rsidRPr="00753CF0">
        <w:t>38.04.0</w:t>
      </w:r>
      <w:r w:rsidR="00717710" w:rsidRPr="00753CF0">
        <w:t>2</w:t>
      </w:r>
      <w:r w:rsidRPr="00753CF0">
        <w:t xml:space="preserve"> «</w:t>
      </w:r>
      <w:r w:rsidR="00717710" w:rsidRPr="00753CF0">
        <w:rPr>
          <w:rFonts w:eastAsia="Calibri"/>
        </w:rPr>
        <w:t>Менеджмент</w:t>
      </w:r>
      <w:r w:rsidRPr="00753CF0">
        <w:t>»</w:t>
      </w:r>
    </w:p>
    <w:p w14:paraId="76D50F4E" w14:textId="55D94DC7" w:rsidR="009A3409" w:rsidRDefault="00D7354F" w:rsidP="0000621A">
      <w:pPr>
        <w:pStyle w:val="a3"/>
        <w:ind w:left="0" w:right="-36"/>
        <w:jc w:val="center"/>
      </w:pPr>
      <w:r w:rsidRPr="00753CF0">
        <w:t xml:space="preserve">Направленность программы </w:t>
      </w:r>
      <w:r w:rsidR="002212D1" w:rsidRPr="00753CF0">
        <w:t>«</w:t>
      </w:r>
      <w:r w:rsidR="00717710" w:rsidRPr="00753CF0">
        <w:rPr>
          <w:rFonts w:eastAsia="Calibri"/>
          <w:lang w:eastAsia="en-US"/>
        </w:rPr>
        <w:t>Стратегия и финансы бизнеса</w:t>
      </w:r>
      <w:r w:rsidR="002212D1" w:rsidRPr="00753CF0">
        <w:t>»</w:t>
      </w:r>
      <w:r w:rsidR="00C51FB7" w:rsidRPr="00753CF0">
        <w:t xml:space="preserve"> </w:t>
      </w:r>
    </w:p>
    <w:p w14:paraId="7FEC9466" w14:textId="32817B16" w:rsidR="00905252" w:rsidRPr="00753CF0" w:rsidRDefault="00905252" w:rsidP="00905252">
      <w:pPr>
        <w:pStyle w:val="a3"/>
        <w:ind w:left="0" w:right="-36"/>
        <w:jc w:val="center"/>
      </w:pPr>
      <w:r w:rsidRPr="00753CF0">
        <w:t>38.04.0</w:t>
      </w:r>
      <w:r w:rsidR="008514CF">
        <w:t>1</w:t>
      </w:r>
      <w:r w:rsidRPr="00753CF0">
        <w:t xml:space="preserve"> «</w:t>
      </w:r>
      <w:r w:rsidR="008514CF">
        <w:rPr>
          <w:rFonts w:eastAsia="Calibri"/>
        </w:rPr>
        <w:t>Экономика</w:t>
      </w:r>
      <w:r w:rsidRPr="00753CF0">
        <w:t>»</w:t>
      </w:r>
    </w:p>
    <w:p w14:paraId="3205F86E" w14:textId="63543C34" w:rsidR="00905252" w:rsidRPr="008514CF" w:rsidRDefault="00905252" w:rsidP="00905252">
      <w:pPr>
        <w:pStyle w:val="a3"/>
        <w:ind w:left="0" w:right="-36"/>
        <w:jc w:val="center"/>
        <w:rPr>
          <w:rFonts w:eastAsia="Calibri"/>
        </w:rPr>
      </w:pPr>
      <w:r w:rsidRPr="00753CF0">
        <w:t xml:space="preserve">Направленность программы </w:t>
      </w:r>
      <w:r w:rsidRPr="008514CF">
        <w:rPr>
          <w:rFonts w:eastAsia="Calibri"/>
        </w:rPr>
        <w:t>«</w:t>
      </w:r>
      <w:r w:rsidR="008514CF" w:rsidRPr="008514CF">
        <w:rPr>
          <w:rFonts w:eastAsia="Calibri"/>
        </w:rPr>
        <w:t>Финансы корпораций и ESG - трансформация бизнеса</w:t>
      </w:r>
      <w:r w:rsidRPr="008514CF">
        <w:rPr>
          <w:rFonts w:eastAsia="Calibri"/>
        </w:rPr>
        <w:t xml:space="preserve">» </w:t>
      </w:r>
    </w:p>
    <w:p w14:paraId="2776D398" w14:textId="77777777" w:rsidR="00905252" w:rsidRPr="00753CF0" w:rsidRDefault="00905252" w:rsidP="0000621A">
      <w:pPr>
        <w:pStyle w:val="a3"/>
        <w:ind w:left="0" w:right="-36"/>
        <w:jc w:val="center"/>
      </w:pPr>
    </w:p>
    <w:p w14:paraId="64701723" w14:textId="77777777" w:rsidR="009A3409" w:rsidRPr="00753CF0" w:rsidRDefault="009A3409" w:rsidP="0000621A">
      <w:pPr>
        <w:pStyle w:val="a3"/>
        <w:ind w:left="0" w:right="-36"/>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4E7476B6" w14:textId="413C75BC" w:rsidR="00CD0811" w:rsidRPr="00036011" w:rsidRDefault="00CD0811" w:rsidP="00CD0811">
      <w:pPr>
        <w:jc w:val="center"/>
        <w:rPr>
          <w:i/>
          <w:color w:val="000000"/>
          <w:sz w:val="28"/>
          <w:szCs w:val="28"/>
        </w:rPr>
      </w:pPr>
      <w:r w:rsidRPr="00036011">
        <w:rPr>
          <w:i/>
          <w:color w:val="000000"/>
          <w:sz w:val="28"/>
          <w:szCs w:val="28"/>
        </w:rPr>
        <w:t xml:space="preserve">(протокол № </w:t>
      </w:r>
      <w:r w:rsidR="00576DEC">
        <w:rPr>
          <w:i/>
          <w:color w:val="000000"/>
          <w:sz w:val="28"/>
          <w:szCs w:val="28"/>
        </w:rPr>
        <w:t>22</w:t>
      </w:r>
      <w:r w:rsidRPr="00036011">
        <w:rPr>
          <w:i/>
          <w:color w:val="000000"/>
          <w:sz w:val="28"/>
          <w:szCs w:val="28"/>
        </w:rPr>
        <w:t xml:space="preserve"> от </w:t>
      </w:r>
      <w:r w:rsidR="008F263D">
        <w:rPr>
          <w:i/>
          <w:color w:val="000000"/>
          <w:sz w:val="28"/>
          <w:szCs w:val="28"/>
        </w:rPr>
        <w:t>18 октября</w:t>
      </w:r>
      <w:r w:rsidRPr="00036011">
        <w:rPr>
          <w:i/>
          <w:color w:val="000000"/>
          <w:sz w:val="28"/>
          <w:szCs w:val="28"/>
        </w:rPr>
        <w:t xml:space="preserve"> 20</w:t>
      </w:r>
      <w:r>
        <w:rPr>
          <w:i/>
          <w:color w:val="000000"/>
          <w:sz w:val="28"/>
          <w:szCs w:val="28"/>
        </w:rPr>
        <w:t>22</w:t>
      </w:r>
      <w:r w:rsidRPr="00036011">
        <w:rPr>
          <w:i/>
          <w:color w:val="000000"/>
          <w:sz w:val="28"/>
          <w:szCs w:val="28"/>
        </w:rPr>
        <w:t xml:space="preserve"> г.)</w:t>
      </w:r>
    </w:p>
    <w:p w14:paraId="78534E36" w14:textId="77777777" w:rsidR="006F5441" w:rsidRPr="00391E15" w:rsidRDefault="006F5441" w:rsidP="0000621A">
      <w:pPr>
        <w:ind w:right="-36"/>
        <w:jc w:val="center"/>
        <w:rPr>
          <w:color w:val="000000"/>
          <w:sz w:val="28"/>
          <w:szCs w:val="28"/>
        </w:rPr>
      </w:pPr>
    </w:p>
    <w:p w14:paraId="2EEC620F" w14:textId="77777777" w:rsidR="006F5441" w:rsidRPr="00391E15" w:rsidRDefault="006F5441" w:rsidP="0000621A">
      <w:pPr>
        <w:shd w:val="clear" w:color="auto" w:fill="FFFFFF"/>
        <w:ind w:right="-36"/>
        <w:jc w:val="center"/>
        <w:rPr>
          <w:i/>
          <w:iCs/>
          <w:sz w:val="28"/>
          <w:szCs w:val="28"/>
        </w:rPr>
      </w:pPr>
      <w:r w:rsidRPr="00391E15">
        <w:rPr>
          <w:i/>
          <w:iCs/>
          <w:sz w:val="28"/>
          <w:szCs w:val="28"/>
        </w:rPr>
        <w:t xml:space="preserve">Одобрено Советом учебно-научного департамента правового регулирования </w:t>
      </w:r>
    </w:p>
    <w:p w14:paraId="3D7A976A" w14:textId="77777777" w:rsidR="006F5441" w:rsidRPr="00391E15" w:rsidRDefault="006F5441" w:rsidP="0000621A">
      <w:pPr>
        <w:shd w:val="clear" w:color="auto" w:fill="FFFFFF"/>
        <w:ind w:right="-36"/>
        <w:jc w:val="center"/>
        <w:rPr>
          <w:i/>
          <w:iCs/>
          <w:color w:val="000000"/>
          <w:sz w:val="28"/>
          <w:szCs w:val="28"/>
        </w:rPr>
      </w:pPr>
      <w:r w:rsidRPr="00391E15">
        <w:rPr>
          <w:i/>
          <w:iCs/>
          <w:color w:val="000000"/>
          <w:sz w:val="28"/>
          <w:szCs w:val="28"/>
        </w:rPr>
        <w:t>экономической деятельности</w:t>
      </w:r>
    </w:p>
    <w:p w14:paraId="64FB0167" w14:textId="6CA90FF2" w:rsidR="00CD0811" w:rsidRPr="00036011" w:rsidRDefault="00CD0811" w:rsidP="00CD0811">
      <w:pPr>
        <w:jc w:val="center"/>
        <w:rPr>
          <w:i/>
          <w:color w:val="000000"/>
          <w:sz w:val="28"/>
          <w:szCs w:val="28"/>
        </w:rPr>
      </w:pPr>
      <w:r w:rsidRPr="00036011">
        <w:rPr>
          <w:i/>
          <w:color w:val="000000"/>
          <w:sz w:val="28"/>
          <w:szCs w:val="28"/>
        </w:rPr>
        <w:t xml:space="preserve">(протокол № </w:t>
      </w:r>
      <w:r w:rsidR="00F938D1">
        <w:rPr>
          <w:i/>
          <w:color w:val="000000"/>
          <w:sz w:val="28"/>
          <w:szCs w:val="28"/>
        </w:rPr>
        <w:t>4</w:t>
      </w:r>
      <w:r w:rsidRPr="00036011">
        <w:rPr>
          <w:i/>
          <w:color w:val="000000"/>
          <w:sz w:val="28"/>
          <w:szCs w:val="28"/>
        </w:rPr>
        <w:t xml:space="preserve"> от </w:t>
      </w:r>
      <w:r w:rsidR="00F938D1">
        <w:rPr>
          <w:i/>
          <w:color w:val="000000"/>
          <w:sz w:val="28"/>
          <w:szCs w:val="28"/>
        </w:rPr>
        <w:t>29 сентября</w:t>
      </w:r>
      <w:r w:rsidRPr="00036011">
        <w:rPr>
          <w:i/>
          <w:color w:val="000000"/>
          <w:sz w:val="28"/>
          <w:szCs w:val="28"/>
        </w:rPr>
        <w:t xml:space="preserve"> 20</w:t>
      </w:r>
      <w:r>
        <w:rPr>
          <w:i/>
          <w:color w:val="000000"/>
          <w:sz w:val="28"/>
          <w:szCs w:val="28"/>
        </w:rPr>
        <w:t>22</w:t>
      </w:r>
      <w:r w:rsidRPr="00036011">
        <w:rPr>
          <w:i/>
          <w:color w:val="000000"/>
          <w:sz w:val="28"/>
          <w:szCs w:val="28"/>
        </w:rPr>
        <w:t xml:space="preserve"> г.)</w:t>
      </w:r>
    </w:p>
    <w:p w14:paraId="29F59DF8" w14:textId="77777777" w:rsidR="00CE16F6" w:rsidRDefault="00CE16F6" w:rsidP="0000621A">
      <w:pPr>
        <w:pStyle w:val="a3"/>
        <w:ind w:left="0" w:right="-36"/>
        <w:jc w:val="center"/>
        <w:rPr>
          <w:b/>
        </w:rPr>
      </w:pPr>
    </w:p>
    <w:p w14:paraId="0C2A7ED9" w14:textId="7FD5DA34" w:rsidR="009A3409" w:rsidRPr="00122098" w:rsidRDefault="006F5441" w:rsidP="0000621A">
      <w:pPr>
        <w:pStyle w:val="a3"/>
        <w:ind w:left="0" w:right="-36"/>
        <w:jc w:val="center"/>
        <w:rPr>
          <w:b/>
          <w:sz w:val="30"/>
        </w:rPr>
        <w:sectPr w:rsidR="009A3409" w:rsidRPr="00122098" w:rsidSect="0000621A">
          <w:footerReference w:type="default" r:id="rId8"/>
          <w:footerReference w:type="first" r:id="rId9"/>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CD0811">
        <w:rPr>
          <w:b/>
        </w:rPr>
        <w:t>2</w:t>
      </w:r>
    </w:p>
    <w:p w14:paraId="414807AB" w14:textId="77777777" w:rsidR="0060420B" w:rsidRPr="0060420B" w:rsidRDefault="0060420B" w:rsidP="0060420B">
      <w:pPr>
        <w:pStyle w:val="a3"/>
        <w:spacing w:before="90"/>
        <w:ind w:left="142" w:right="-36" w:firstLine="709"/>
        <w:jc w:val="both"/>
        <w:rPr>
          <w:b/>
        </w:rPr>
      </w:pPr>
      <w:r w:rsidRPr="0060420B">
        <w:rPr>
          <w:b/>
        </w:rPr>
        <w:lastRenderedPageBreak/>
        <w:t>УДК   347.1(073)</w:t>
      </w:r>
    </w:p>
    <w:p w14:paraId="035AF96D" w14:textId="05967B3B" w:rsidR="0060420B" w:rsidRPr="0060420B" w:rsidRDefault="0060420B" w:rsidP="0060420B">
      <w:pPr>
        <w:pStyle w:val="a3"/>
        <w:spacing w:before="90"/>
        <w:ind w:left="142" w:right="-36" w:firstLine="709"/>
        <w:jc w:val="both"/>
        <w:rPr>
          <w:b/>
        </w:rPr>
      </w:pPr>
      <w:r>
        <w:rPr>
          <w:b/>
        </w:rPr>
        <w:t> </w:t>
      </w:r>
      <w:r w:rsidRPr="0060420B">
        <w:rPr>
          <w:b/>
        </w:rPr>
        <w:t>ББК   67.404</w:t>
      </w:r>
    </w:p>
    <w:p w14:paraId="541F8DF5" w14:textId="1619FC41" w:rsidR="0060420B" w:rsidRPr="0060420B" w:rsidRDefault="0060420B" w:rsidP="0060420B">
      <w:pPr>
        <w:pStyle w:val="a3"/>
        <w:spacing w:before="90"/>
        <w:ind w:left="142" w:right="-36" w:firstLine="709"/>
        <w:jc w:val="both"/>
        <w:rPr>
          <w:b/>
        </w:rPr>
      </w:pPr>
      <w:r>
        <w:rPr>
          <w:b/>
        </w:rPr>
        <w:t xml:space="preserve">  </w:t>
      </w:r>
      <w:r w:rsidRPr="0060420B">
        <w:rPr>
          <w:b/>
        </w:rPr>
        <w:t>Р69</w:t>
      </w:r>
    </w:p>
    <w:p w14:paraId="5FBF8F78" w14:textId="77777777" w:rsidR="0060420B" w:rsidRDefault="0060420B" w:rsidP="002165FF">
      <w:pPr>
        <w:pStyle w:val="a3"/>
        <w:spacing w:before="90"/>
        <w:ind w:left="142" w:right="-36" w:firstLine="709"/>
        <w:jc w:val="both"/>
        <w:rPr>
          <w:b/>
        </w:rPr>
      </w:pPr>
    </w:p>
    <w:p w14:paraId="55510F51" w14:textId="2418A004" w:rsidR="009A3409" w:rsidRPr="00F86AAF" w:rsidRDefault="002212D1" w:rsidP="002165FF">
      <w:pPr>
        <w:pStyle w:val="a3"/>
        <w:spacing w:before="90"/>
        <w:ind w:left="142" w:right="-36" w:firstLine="709"/>
        <w:jc w:val="both"/>
        <w:rPr>
          <w:b/>
        </w:rPr>
      </w:pPr>
      <w:r w:rsidRPr="006F5441">
        <w:rPr>
          <w:b/>
        </w:rPr>
        <w:t>Рецензент:</w:t>
      </w:r>
      <w:r w:rsidR="00F86AAF" w:rsidRPr="00F86AAF">
        <w:rPr>
          <w:b/>
        </w:rPr>
        <w:t xml:space="preserve"> </w:t>
      </w:r>
      <w:r w:rsidR="00F86AAF" w:rsidRPr="00F86AAF">
        <w:t>С.Г. Павликов, руководитель Департамента правового регулирования экономической деятельности, д.ю.н., профессор</w:t>
      </w:r>
      <w:r w:rsidR="009D0A4D">
        <w:t>.</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0338092D" w14:textId="425D1BBD" w:rsidR="009A3409" w:rsidRPr="00A13707" w:rsidRDefault="0000621A" w:rsidP="002165FF">
      <w:pPr>
        <w:pStyle w:val="110"/>
        <w:ind w:left="142" w:right="-36" w:firstLine="709"/>
        <w:rPr>
          <w:b w:val="0"/>
        </w:rPr>
      </w:pPr>
      <w:bookmarkStart w:id="4" w:name="_Toc89950376"/>
      <w:bookmarkStart w:id="5" w:name="_Toc90023681"/>
      <w:bookmarkStart w:id="6" w:name="_Toc90042596"/>
      <w:r w:rsidRPr="00A13707">
        <w:rPr>
          <w:b w:val="0"/>
        </w:rPr>
        <w:t>Ромашкова И.И.</w:t>
      </w:r>
      <w:r w:rsidR="006F5441" w:rsidRPr="00A13707">
        <w:rPr>
          <w:b w:val="0"/>
        </w:rPr>
        <w:t xml:space="preserve"> Департамент правового регулирования экономической деятельности. –М.: Финансовый университет при Правительстве РФ. – </w:t>
      </w:r>
      <w:r w:rsidR="000340E7" w:rsidRPr="00A13707">
        <w:rPr>
          <w:b w:val="0"/>
        </w:rPr>
        <w:t>202</w:t>
      </w:r>
      <w:r w:rsidR="00A539F9">
        <w:rPr>
          <w:b w:val="0"/>
        </w:rPr>
        <w:t>2</w:t>
      </w:r>
      <w:r w:rsidR="006F5441" w:rsidRPr="00A13707">
        <w:rPr>
          <w:b w:val="0"/>
        </w:rPr>
        <w:t xml:space="preserve">. – </w:t>
      </w:r>
      <w:r w:rsidR="00D97F58">
        <w:rPr>
          <w:b w:val="0"/>
        </w:rPr>
        <w:t>31</w:t>
      </w:r>
      <w:r w:rsidR="006F5441" w:rsidRPr="00A13707">
        <w:rPr>
          <w:b w:val="0"/>
        </w:rPr>
        <w:t xml:space="preserve"> с.</w:t>
      </w:r>
      <w:bookmarkEnd w:id="4"/>
      <w:bookmarkEnd w:id="5"/>
      <w:bookmarkEnd w:id="6"/>
    </w:p>
    <w:p w14:paraId="17C4AEF5" w14:textId="04B50D5F" w:rsidR="006F5441" w:rsidRPr="00A13707" w:rsidRDefault="006F5441" w:rsidP="002165FF">
      <w:pPr>
        <w:pStyle w:val="a3"/>
        <w:spacing w:before="244" w:line="276" w:lineRule="auto"/>
        <w:ind w:left="142" w:right="-36" w:firstLine="709"/>
        <w:jc w:val="both"/>
        <w:rPr>
          <w:b/>
        </w:rPr>
      </w:pPr>
      <w:r w:rsidRPr="00A13707">
        <w:rPr>
          <w:b/>
        </w:rPr>
        <w:t>«</w:t>
      </w:r>
      <w:r w:rsidR="0000621A" w:rsidRPr="00A13707">
        <w:rPr>
          <w:b/>
        </w:rPr>
        <w:t xml:space="preserve">Корпоративное </w:t>
      </w:r>
      <w:r w:rsidR="00717710">
        <w:rPr>
          <w:b/>
        </w:rPr>
        <w:t>право»</w:t>
      </w:r>
    </w:p>
    <w:p w14:paraId="6F78BBE7" w14:textId="6FBD48FA" w:rsidR="009A3409" w:rsidRPr="00A13707" w:rsidRDefault="006F5441" w:rsidP="001A5D42">
      <w:pPr>
        <w:pStyle w:val="a3"/>
        <w:spacing w:before="199" w:line="276" w:lineRule="auto"/>
        <w:ind w:left="142" w:right="-36" w:firstLine="709"/>
        <w:jc w:val="both"/>
      </w:pPr>
      <w:r w:rsidRPr="00A13707">
        <w:t>Рабочая программа дисциплины подготовки магистра по направлени</w:t>
      </w:r>
      <w:r w:rsidR="0059301D" w:rsidRPr="00A13707">
        <w:t>ям</w:t>
      </w:r>
      <w:r w:rsidRPr="00A13707">
        <w:t xml:space="preserve">: </w:t>
      </w:r>
      <w:r w:rsidR="00F973F0" w:rsidRPr="00A13707">
        <w:t>38.04.0</w:t>
      </w:r>
      <w:r w:rsidR="00717710">
        <w:t>2</w:t>
      </w:r>
      <w:r w:rsidR="00F973F0" w:rsidRPr="00A13707">
        <w:t xml:space="preserve"> «</w:t>
      </w:r>
      <w:r w:rsidR="00717710">
        <w:t>Менеджмент</w:t>
      </w:r>
      <w:r w:rsidR="002212D1" w:rsidRPr="00A13707">
        <w:t xml:space="preserve">», </w:t>
      </w:r>
      <w:r w:rsidRPr="00A13707">
        <w:t>направ</w:t>
      </w:r>
      <w:r w:rsidR="009B6F08">
        <w:t>ленность программы магистратуры</w:t>
      </w:r>
      <w:r w:rsidRPr="00A13707">
        <w:t xml:space="preserve"> </w:t>
      </w:r>
      <w:r w:rsidR="009B6F08">
        <w:t>«</w:t>
      </w:r>
      <w:r w:rsidR="00717710" w:rsidRPr="001A5D42">
        <w:t>Стратеги</w:t>
      </w:r>
      <w:r w:rsidR="00753CF0" w:rsidRPr="001A5D42">
        <w:t>я</w:t>
      </w:r>
      <w:r w:rsidR="00717710" w:rsidRPr="001A5D42">
        <w:t xml:space="preserve"> и финансы бизнеса</w:t>
      </w:r>
      <w:r w:rsidR="009B6F08">
        <w:t>»</w:t>
      </w:r>
      <w:r w:rsidR="001A5D42" w:rsidRPr="001A5D42">
        <w:t xml:space="preserve">; </w:t>
      </w:r>
      <w:r w:rsidR="001A5D42" w:rsidRPr="00753CF0">
        <w:t>38.04.0</w:t>
      </w:r>
      <w:r w:rsidR="001A5D42">
        <w:t>1</w:t>
      </w:r>
      <w:r w:rsidR="001A5D42" w:rsidRPr="00753CF0">
        <w:t xml:space="preserve"> «</w:t>
      </w:r>
      <w:r w:rsidR="001A5D42" w:rsidRPr="001A5D42">
        <w:t>Экономика</w:t>
      </w:r>
      <w:r w:rsidR="001A5D42" w:rsidRPr="00753CF0">
        <w:t>»</w:t>
      </w:r>
      <w:r w:rsidR="001A5D42">
        <w:t xml:space="preserve"> н</w:t>
      </w:r>
      <w:r w:rsidR="001A5D42" w:rsidRPr="00753CF0">
        <w:t>аправленность программы магистратуры</w:t>
      </w:r>
      <w:r w:rsidR="001A5D42" w:rsidRPr="00905252">
        <w:t xml:space="preserve"> </w:t>
      </w:r>
      <w:r w:rsidR="001A5D42" w:rsidRPr="001A5D42">
        <w:t>«Финансы корпораций и ESG - трансформация бизнеса</w:t>
      </w:r>
      <w:r w:rsidR="001A5D42">
        <w:t>»</w:t>
      </w:r>
      <w:r w:rsidR="00140465" w:rsidRPr="001A5D42">
        <w:t xml:space="preserve">. </w:t>
      </w:r>
      <w:r w:rsidR="002212D1" w:rsidRPr="00A13707">
        <w:t>– М.: Финансовый универси</w:t>
      </w:r>
      <w:r w:rsidR="00F973F0" w:rsidRPr="00A13707">
        <w:t>тет при Правительстве РФ, – 202</w:t>
      </w:r>
      <w:r w:rsidR="00A539F9">
        <w:t>2</w:t>
      </w:r>
      <w:r w:rsidR="002212D1" w:rsidRPr="00A13707">
        <w:t>. –</w:t>
      </w:r>
      <w:r w:rsidRPr="00A13707">
        <w:t xml:space="preserve"> </w:t>
      </w:r>
      <w:r w:rsidR="00A13707" w:rsidRPr="00A13707">
        <w:t>2</w:t>
      </w:r>
      <w:r w:rsidR="00155202">
        <w:t>6</w:t>
      </w:r>
      <w:r w:rsidR="00A13707" w:rsidRPr="00A13707">
        <w:t xml:space="preserve"> </w:t>
      </w:r>
      <w:r w:rsidR="002212D1" w:rsidRPr="00A13707">
        <w:t>с.</w:t>
      </w:r>
    </w:p>
    <w:p w14:paraId="05CD8807" w14:textId="77777777" w:rsidR="009A3409" w:rsidRDefault="002212D1" w:rsidP="002165FF">
      <w:pPr>
        <w:pStyle w:val="a3"/>
        <w:spacing w:before="199" w:line="276" w:lineRule="auto"/>
        <w:ind w:left="142" w:right="-36" w:firstLine="709"/>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38E838CE" w14:textId="77777777" w:rsidR="00CF4A10" w:rsidRDefault="00CF4A10" w:rsidP="002165FF">
      <w:pPr>
        <w:pStyle w:val="a3"/>
        <w:spacing w:before="199" w:line="276" w:lineRule="auto"/>
        <w:ind w:left="142" w:right="-36" w:firstLine="709"/>
        <w:jc w:val="center"/>
      </w:pPr>
      <w:r>
        <w:t>Учебное издание</w:t>
      </w:r>
    </w:p>
    <w:p w14:paraId="3FD7FC85" w14:textId="4B7A4BF4" w:rsidR="00CF4A10" w:rsidRPr="00CF4A10" w:rsidRDefault="0000621A" w:rsidP="002165FF">
      <w:pPr>
        <w:pStyle w:val="a3"/>
        <w:spacing w:before="199" w:line="276" w:lineRule="auto"/>
        <w:ind w:left="142" w:right="-36" w:firstLine="709"/>
        <w:jc w:val="center"/>
        <w:rPr>
          <w:b/>
        </w:rPr>
      </w:pPr>
      <w:r>
        <w:rPr>
          <w:b/>
        </w:rPr>
        <w:t>Ромашкова Ирина Ивановна</w:t>
      </w:r>
    </w:p>
    <w:p w14:paraId="5BFF514F" w14:textId="5995DCD7" w:rsidR="009A3409" w:rsidRDefault="0000621A" w:rsidP="002165FF">
      <w:pPr>
        <w:pStyle w:val="110"/>
        <w:spacing w:before="205"/>
        <w:ind w:left="142" w:right="-36" w:firstLine="709"/>
        <w:jc w:val="center"/>
      </w:pPr>
      <w:bookmarkStart w:id="7" w:name="_Toc89950377"/>
      <w:bookmarkStart w:id="8" w:name="_Toc90023682"/>
      <w:bookmarkStart w:id="9" w:name="_Toc90042597"/>
      <w:r>
        <w:t xml:space="preserve">Корпоративное </w:t>
      </w:r>
      <w:r w:rsidR="002212D1">
        <w:t>право</w:t>
      </w:r>
      <w:bookmarkEnd w:id="7"/>
      <w:bookmarkEnd w:id="8"/>
      <w:bookmarkEnd w:id="9"/>
    </w:p>
    <w:p w14:paraId="6CDF191D" w14:textId="6B72AEDC"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5B8D38C0" w14:textId="1E43882C" w:rsidR="009A3409" w:rsidRPr="003E55E1" w:rsidRDefault="002212D1" w:rsidP="002165FF">
      <w:pPr>
        <w:pStyle w:val="a3"/>
        <w:spacing w:before="163"/>
        <w:ind w:left="142" w:right="-36" w:firstLine="709"/>
        <w:jc w:val="center"/>
        <w:rPr>
          <w:lang w:val="en-US"/>
        </w:rPr>
      </w:pPr>
      <w:r>
        <w:t>Компьютерны</w:t>
      </w:r>
      <w:r w:rsidR="00F973F0">
        <w:t xml:space="preserve">й набор и верстка: </w:t>
      </w:r>
      <w:r w:rsidR="0000621A">
        <w:t>Ромашкова И.И</w:t>
      </w:r>
      <w:r w:rsidR="00F973F0">
        <w:t>.</w:t>
      </w:r>
      <w:r>
        <w:t xml:space="preserve"> Формат 60×90/16. Гарнитура</w:t>
      </w:r>
      <w:r w:rsidRPr="003E55E1">
        <w:rPr>
          <w:lang w:val="en-US"/>
        </w:rPr>
        <w:t xml:space="preserve"> Times New Roman</w:t>
      </w:r>
    </w:p>
    <w:p w14:paraId="53C70334" w14:textId="0F018747" w:rsidR="009A3409" w:rsidRDefault="002212D1" w:rsidP="002165FF">
      <w:pPr>
        <w:pStyle w:val="a3"/>
        <w:tabs>
          <w:tab w:val="left" w:pos="2046"/>
          <w:tab w:val="left" w:pos="3291"/>
          <w:tab w:val="left" w:pos="4273"/>
        </w:tabs>
        <w:spacing w:before="2"/>
        <w:ind w:left="142" w:right="-36" w:firstLine="709"/>
        <w:jc w:val="center"/>
      </w:pPr>
      <w:r>
        <w:t>Усл</w:t>
      </w:r>
      <w:r w:rsidRPr="00E52311">
        <w:rPr>
          <w:lang w:val="en-US"/>
        </w:rPr>
        <w:t>.</w:t>
      </w:r>
      <w:r>
        <w:t>п</w:t>
      </w:r>
      <w:r w:rsidRPr="00E52311">
        <w:rPr>
          <w:lang w:val="en-US"/>
        </w:rPr>
        <w:t>.</w:t>
      </w:r>
      <w:r>
        <w:t>л</w:t>
      </w:r>
      <w:r w:rsidRPr="00E52311">
        <w:rPr>
          <w:lang w:val="en-US"/>
        </w:rPr>
        <w:t>.</w:t>
      </w:r>
      <w:r w:rsidRPr="00E52311">
        <w:rPr>
          <w:u w:val="single"/>
          <w:lang w:val="en-US"/>
        </w:rPr>
        <w:t xml:space="preserve"> </w:t>
      </w:r>
      <w:r w:rsidRPr="00E52311">
        <w:rPr>
          <w:u w:val="single"/>
          <w:lang w:val="en-US"/>
        </w:rPr>
        <w:tab/>
      </w:r>
      <w:r>
        <w:t>Изд.</w:t>
      </w:r>
      <w:r>
        <w:rPr>
          <w:spacing w:val="-1"/>
        </w:rPr>
        <w:t xml:space="preserve"> </w:t>
      </w:r>
      <w:r>
        <w:t>№</w:t>
      </w:r>
      <w:r>
        <w:tab/>
      </w:r>
      <w:r>
        <w:rPr>
          <w:u w:val="single"/>
        </w:rPr>
        <w:t xml:space="preserve"> </w:t>
      </w:r>
      <w:r>
        <w:rPr>
          <w:u w:val="single"/>
        </w:rPr>
        <w:tab/>
      </w:r>
      <w:r w:rsidR="00F973F0">
        <w:t xml:space="preserve">- </w:t>
      </w:r>
      <w:r w:rsidR="00F973F0" w:rsidRPr="000340E7">
        <w:t>2</w:t>
      </w:r>
      <w:r w:rsidR="000340E7" w:rsidRPr="000340E7">
        <w:t>02</w:t>
      </w:r>
      <w:r w:rsidR="00A539F9">
        <w:t>2</w:t>
      </w:r>
      <w:r w:rsidRPr="000340E7">
        <w:t>.</w:t>
      </w:r>
      <w:r>
        <w:t xml:space="preserve"> Тираж 30</w:t>
      </w:r>
      <w:r>
        <w:rPr>
          <w:spacing w:val="-2"/>
        </w:rPr>
        <w:t xml:space="preserve"> </w:t>
      </w:r>
      <w:r>
        <w:t>экз.</w:t>
      </w:r>
    </w:p>
    <w:p w14:paraId="14D2B97C" w14:textId="77777777" w:rsidR="009A3409" w:rsidRDefault="009A3409" w:rsidP="002165FF">
      <w:pPr>
        <w:pStyle w:val="a3"/>
        <w:ind w:left="142" w:right="-36" w:firstLine="709"/>
        <w:jc w:val="both"/>
        <w:rPr>
          <w:sz w:val="30"/>
        </w:rPr>
      </w:pPr>
    </w:p>
    <w:p w14:paraId="73228A7B" w14:textId="77777777" w:rsidR="009A3409" w:rsidRDefault="009A3409" w:rsidP="0000621A">
      <w:pPr>
        <w:pStyle w:val="a3"/>
        <w:spacing w:before="2"/>
        <w:ind w:left="0" w:right="-36"/>
        <w:rPr>
          <w:sz w:val="41"/>
        </w:rPr>
      </w:pPr>
    </w:p>
    <w:p w14:paraId="0F2798FB" w14:textId="79A9BC64" w:rsidR="009A3409" w:rsidRPr="00CF4A10" w:rsidRDefault="00F973F0" w:rsidP="0000621A">
      <w:pPr>
        <w:pStyle w:val="a3"/>
        <w:spacing w:before="249"/>
        <w:ind w:left="0" w:right="-36"/>
        <w:jc w:val="right"/>
      </w:pPr>
      <w:r>
        <w:t>©</w:t>
      </w:r>
      <w:r w:rsidR="00194175">
        <w:t xml:space="preserve"> </w:t>
      </w:r>
      <w:r w:rsidR="0000621A">
        <w:t>Ромашкова Ирина Ивановна</w:t>
      </w:r>
      <w:r w:rsidR="002212D1">
        <w:t>,</w:t>
      </w:r>
      <w:r w:rsidR="002212D1">
        <w:rPr>
          <w:spacing w:val="-12"/>
        </w:rPr>
        <w:t xml:space="preserve"> </w:t>
      </w:r>
      <w:r>
        <w:t>202</w:t>
      </w:r>
      <w:r w:rsidR="00A539F9">
        <w:t>2</w:t>
      </w:r>
    </w:p>
    <w:p w14:paraId="7D24983E" w14:textId="359EFCE9" w:rsidR="009A3409" w:rsidRDefault="002212D1" w:rsidP="0000621A">
      <w:pPr>
        <w:pStyle w:val="a3"/>
        <w:ind w:left="0" w:right="-36"/>
        <w:jc w:val="right"/>
      </w:pPr>
      <w:r>
        <w:t>©</w:t>
      </w:r>
      <w:r w:rsidR="00194175">
        <w:t xml:space="preserve"> </w:t>
      </w:r>
      <w:r>
        <w:t>Финансовый университет,</w:t>
      </w:r>
      <w:r>
        <w:rPr>
          <w:spacing w:val="-13"/>
        </w:rPr>
        <w:t xml:space="preserve"> </w:t>
      </w:r>
      <w:r w:rsidR="00BE7C5A">
        <w:t>202</w:t>
      </w:r>
      <w:r w:rsidR="00A539F9">
        <w:t>2</w:t>
      </w:r>
    </w:p>
    <w:p w14:paraId="7FF1722A" w14:textId="77777777" w:rsidR="009A3409" w:rsidRDefault="009A3409" w:rsidP="0000621A">
      <w:pPr>
        <w:ind w:right="-36"/>
        <w:jc w:val="right"/>
        <w:sectPr w:rsidR="009A3409" w:rsidSect="00753CF0">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10" w:name="_Toc89950378"/>
      <w:bookmarkStart w:id="11" w:name="_Toc90023683"/>
      <w:bookmarkStart w:id="12" w:name="_Toc90042598"/>
      <w:r>
        <w:lastRenderedPageBreak/>
        <w:t>СОДЕРЖАНИЕ</w:t>
      </w:r>
      <w:bookmarkEnd w:id="10"/>
      <w:bookmarkEnd w:id="11"/>
      <w:bookmarkEnd w:id="12"/>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2E314C3D" w:rsidR="00EE0E0A" w:rsidRDefault="00D407BC">
          <w:pPr>
            <w:pStyle w:val="22"/>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
                <w:noProof/>
              </w:rPr>
              <w:t>1.</w:t>
            </w:r>
            <w:r w:rsidR="00EE0E0A">
              <w:rPr>
                <w:rFonts w:asciiTheme="minorHAnsi" w:eastAsiaTheme="minorEastAsia" w:hAnsiTheme="minorHAnsi" w:cstheme="minorBidi"/>
                <w:noProof/>
                <w:lang w:bidi="ar-SA"/>
              </w:rPr>
              <w:tab/>
            </w:r>
            <w:r w:rsidR="00EE0E0A" w:rsidRPr="00520BAF">
              <w:rPr>
                <w:rStyle w:val="af"/>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576DEC">
              <w:rPr>
                <w:noProof/>
                <w:webHidden/>
              </w:rPr>
              <w:t>5</w:t>
            </w:r>
            <w:r w:rsidR="00EE0E0A">
              <w:rPr>
                <w:noProof/>
                <w:webHidden/>
              </w:rPr>
              <w:fldChar w:fldCharType="end"/>
            </w:r>
          </w:hyperlink>
        </w:p>
        <w:p w14:paraId="7F74B4D3" w14:textId="72CE4507" w:rsidR="00EE0E0A" w:rsidRDefault="001A6530">
          <w:pPr>
            <w:pStyle w:val="22"/>
            <w:rPr>
              <w:rFonts w:asciiTheme="minorHAnsi" w:eastAsiaTheme="minorEastAsia" w:hAnsiTheme="minorHAnsi" w:cstheme="minorBidi"/>
              <w:noProof/>
              <w:lang w:bidi="ar-SA"/>
            </w:rPr>
          </w:pPr>
          <w:hyperlink w:anchor="_Toc90042600" w:history="1">
            <w:r w:rsidR="00EE0E0A" w:rsidRPr="00520BAF">
              <w:rPr>
                <w:rStyle w:val="af"/>
                <w:noProof/>
              </w:rPr>
              <w:t>2.</w:t>
            </w:r>
            <w:r w:rsidR="00EE0E0A">
              <w:rPr>
                <w:rFonts w:asciiTheme="minorHAnsi" w:eastAsiaTheme="minorEastAsia" w:hAnsiTheme="minorHAnsi" w:cstheme="minorBidi"/>
                <w:noProof/>
                <w:lang w:bidi="ar-SA"/>
              </w:rPr>
              <w:tab/>
            </w:r>
            <w:r w:rsidR="00EE0E0A" w:rsidRPr="00520BAF">
              <w:rPr>
                <w:rStyle w:val="af"/>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576DEC">
              <w:rPr>
                <w:noProof/>
                <w:webHidden/>
              </w:rPr>
              <w:t>5</w:t>
            </w:r>
            <w:r w:rsidR="00EE0E0A">
              <w:rPr>
                <w:noProof/>
                <w:webHidden/>
              </w:rPr>
              <w:fldChar w:fldCharType="end"/>
            </w:r>
          </w:hyperlink>
        </w:p>
        <w:p w14:paraId="3B4A0793" w14:textId="6CA35D8C" w:rsidR="00EE0E0A" w:rsidRDefault="001A6530">
          <w:pPr>
            <w:pStyle w:val="22"/>
            <w:rPr>
              <w:rFonts w:asciiTheme="minorHAnsi" w:eastAsiaTheme="minorEastAsia" w:hAnsiTheme="minorHAnsi" w:cstheme="minorBidi"/>
              <w:noProof/>
              <w:lang w:bidi="ar-SA"/>
            </w:rPr>
          </w:pPr>
          <w:hyperlink w:anchor="_Toc90042601" w:history="1">
            <w:r w:rsidR="00EE0E0A" w:rsidRPr="00520BAF">
              <w:rPr>
                <w:rStyle w:val="af"/>
                <w:noProof/>
              </w:rPr>
              <w:t>3.</w:t>
            </w:r>
            <w:r w:rsidR="00EE0E0A">
              <w:rPr>
                <w:rFonts w:asciiTheme="minorHAnsi" w:eastAsiaTheme="minorEastAsia" w:hAnsiTheme="minorHAnsi" w:cstheme="minorBidi"/>
                <w:noProof/>
                <w:lang w:bidi="ar-SA"/>
              </w:rPr>
              <w:tab/>
            </w:r>
            <w:r w:rsidR="00EE0E0A" w:rsidRPr="00520BAF">
              <w:rPr>
                <w:rStyle w:val="af"/>
                <w:noProof/>
              </w:rPr>
              <w:t>Место дисциплины в структуре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_Toc90042601 \h </w:instrText>
            </w:r>
            <w:r w:rsidR="00EE0E0A">
              <w:rPr>
                <w:noProof/>
                <w:webHidden/>
              </w:rPr>
            </w:r>
            <w:r w:rsidR="00EE0E0A">
              <w:rPr>
                <w:noProof/>
                <w:webHidden/>
              </w:rPr>
              <w:fldChar w:fldCharType="separate"/>
            </w:r>
            <w:r w:rsidR="00576DEC">
              <w:rPr>
                <w:noProof/>
                <w:webHidden/>
              </w:rPr>
              <w:t>6</w:t>
            </w:r>
            <w:r w:rsidR="00EE0E0A">
              <w:rPr>
                <w:noProof/>
                <w:webHidden/>
              </w:rPr>
              <w:fldChar w:fldCharType="end"/>
            </w:r>
          </w:hyperlink>
        </w:p>
        <w:p w14:paraId="2211753C" w14:textId="4BF572CD" w:rsidR="00EE0E0A" w:rsidRDefault="001A6530">
          <w:pPr>
            <w:pStyle w:val="22"/>
            <w:rPr>
              <w:rFonts w:asciiTheme="minorHAnsi" w:eastAsiaTheme="minorEastAsia" w:hAnsiTheme="minorHAnsi" w:cstheme="minorBidi"/>
              <w:noProof/>
              <w:lang w:bidi="ar-SA"/>
            </w:rPr>
          </w:pPr>
          <w:hyperlink w:anchor="_Toc90042602" w:history="1">
            <w:r w:rsidR="00EE0E0A" w:rsidRPr="00520BAF">
              <w:rPr>
                <w:rStyle w:val="af"/>
                <w:noProof/>
              </w:rPr>
              <w:t>4.</w:t>
            </w:r>
            <w:r w:rsidR="00EE0E0A">
              <w:rPr>
                <w:rFonts w:asciiTheme="minorHAnsi" w:eastAsiaTheme="minorEastAsia" w:hAnsiTheme="minorHAnsi" w:cstheme="minorBidi"/>
                <w:noProof/>
                <w:lang w:bidi="ar-SA"/>
              </w:rPr>
              <w:tab/>
            </w:r>
            <w:r w:rsidR="00EE0E0A" w:rsidRPr="00520BAF">
              <w:rPr>
                <w:rStyle w:val="af"/>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576DEC">
              <w:rPr>
                <w:noProof/>
                <w:webHidden/>
              </w:rPr>
              <w:t>7</w:t>
            </w:r>
            <w:r w:rsidR="00EE0E0A">
              <w:rPr>
                <w:noProof/>
                <w:webHidden/>
              </w:rPr>
              <w:fldChar w:fldCharType="end"/>
            </w:r>
          </w:hyperlink>
        </w:p>
        <w:p w14:paraId="12CB48AE" w14:textId="598A6E72" w:rsidR="00EE0E0A" w:rsidRDefault="001A6530">
          <w:pPr>
            <w:pStyle w:val="22"/>
            <w:rPr>
              <w:rFonts w:asciiTheme="minorHAnsi" w:eastAsiaTheme="minorEastAsia" w:hAnsiTheme="minorHAnsi" w:cstheme="minorBidi"/>
              <w:noProof/>
              <w:lang w:bidi="ar-SA"/>
            </w:rPr>
          </w:pPr>
          <w:hyperlink w:anchor="_Toc90042603" w:history="1">
            <w:r w:rsidR="00EE0E0A" w:rsidRPr="00520BAF">
              <w:rPr>
                <w:rStyle w:val="af"/>
                <w:noProof/>
              </w:rPr>
              <w:t>5.</w:t>
            </w:r>
            <w:r w:rsidR="00EE0E0A">
              <w:rPr>
                <w:rFonts w:asciiTheme="minorHAnsi" w:eastAsiaTheme="minorEastAsia" w:hAnsiTheme="minorHAnsi" w:cstheme="minorBidi"/>
                <w:noProof/>
                <w:lang w:bidi="ar-SA"/>
              </w:rPr>
              <w:tab/>
            </w:r>
            <w:r w:rsidR="00EE0E0A" w:rsidRPr="00520BAF">
              <w:rPr>
                <w:rStyle w:val="af"/>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576DEC">
              <w:rPr>
                <w:noProof/>
                <w:webHidden/>
              </w:rPr>
              <w:t>8</w:t>
            </w:r>
            <w:r w:rsidR="00EE0E0A">
              <w:rPr>
                <w:noProof/>
                <w:webHidden/>
              </w:rPr>
              <w:fldChar w:fldCharType="end"/>
            </w:r>
          </w:hyperlink>
        </w:p>
        <w:p w14:paraId="1BAFF270" w14:textId="7DD76C6C" w:rsidR="00EE0E0A" w:rsidRDefault="001A6530">
          <w:pPr>
            <w:pStyle w:val="3"/>
            <w:rPr>
              <w:rFonts w:asciiTheme="minorHAnsi" w:eastAsiaTheme="minorEastAsia" w:hAnsiTheme="minorHAnsi" w:cstheme="minorBidi"/>
              <w:noProof/>
              <w:lang w:bidi="ar-SA"/>
            </w:rPr>
          </w:pPr>
          <w:hyperlink w:anchor="_Toc90042604" w:history="1">
            <w:r w:rsidR="00EE0E0A" w:rsidRPr="00520BAF">
              <w:rPr>
                <w:rStyle w:val="af"/>
                <w:noProof/>
              </w:rPr>
              <w:t>5.1.</w:t>
            </w:r>
            <w:r w:rsidR="00EE0E0A">
              <w:rPr>
                <w:rFonts w:asciiTheme="minorHAnsi" w:eastAsiaTheme="minorEastAsia" w:hAnsiTheme="minorHAnsi" w:cstheme="minorBidi"/>
                <w:noProof/>
                <w:lang w:bidi="ar-SA"/>
              </w:rPr>
              <w:tab/>
            </w:r>
            <w:r w:rsidR="00EE0E0A" w:rsidRPr="00520BAF">
              <w:rPr>
                <w:rStyle w:val="af"/>
                <w:noProof/>
              </w:rPr>
              <w:t>Содержание</w:t>
            </w:r>
            <w:r w:rsidR="00EE0E0A" w:rsidRPr="00520BAF">
              <w:rPr>
                <w:rStyle w:val="af"/>
                <w:noProof/>
                <w:spacing w:val="-1"/>
              </w:rPr>
              <w:t xml:space="preserve"> </w:t>
            </w:r>
            <w:r w:rsidR="00EE0E0A" w:rsidRPr="00520BAF">
              <w:rPr>
                <w:rStyle w:val="af"/>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576DEC">
              <w:rPr>
                <w:noProof/>
                <w:webHidden/>
              </w:rPr>
              <w:t>8</w:t>
            </w:r>
            <w:r w:rsidR="00EE0E0A">
              <w:rPr>
                <w:noProof/>
                <w:webHidden/>
              </w:rPr>
              <w:fldChar w:fldCharType="end"/>
            </w:r>
          </w:hyperlink>
        </w:p>
        <w:p w14:paraId="47F46125" w14:textId="36101F54" w:rsidR="00EE0E0A" w:rsidRDefault="001A6530">
          <w:pPr>
            <w:pStyle w:val="3"/>
            <w:rPr>
              <w:rFonts w:asciiTheme="minorHAnsi" w:eastAsiaTheme="minorEastAsia" w:hAnsiTheme="minorHAnsi" w:cstheme="minorBidi"/>
              <w:noProof/>
              <w:lang w:bidi="ar-SA"/>
            </w:rPr>
          </w:pPr>
          <w:hyperlink w:anchor="_Toc90042605" w:history="1">
            <w:r w:rsidR="00EE0E0A" w:rsidRPr="00520BAF">
              <w:rPr>
                <w:rStyle w:val="af"/>
                <w:noProof/>
              </w:rPr>
              <w:t>5.2.</w:t>
            </w:r>
            <w:r w:rsidR="00EE0E0A">
              <w:rPr>
                <w:rFonts w:asciiTheme="minorHAnsi" w:eastAsiaTheme="minorEastAsia" w:hAnsiTheme="minorHAnsi" w:cstheme="minorBidi"/>
                <w:noProof/>
                <w:lang w:bidi="ar-SA"/>
              </w:rPr>
              <w:tab/>
            </w:r>
            <w:r w:rsidR="00EE0E0A" w:rsidRPr="00520BAF">
              <w:rPr>
                <w:rStyle w:val="af"/>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576DEC">
              <w:rPr>
                <w:noProof/>
                <w:webHidden/>
              </w:rPr>
              <w:t>11</w:t>
            </w:r>
            <w:r w:rsidR="00EE0E0A">
              <w:rPr>
                <w:noProof/>
                <w:webHidden/>
              </w:rPr>
              <w:fldChar w:fldCharType="end"/>
            </w:r>
          </w:hyperlink>
        </w:p>
        <w:p w14:paraId="053F9399" w14:textId="35948F72" w:rsidR="00EE0E0A" w:rsidRDefault="001A6530">
          <w:pPr>
            <w:pStyle w:val="3"/>
            <w:rPr>
              <w:rFonts w:asciiTheme="minorHAnsi" w:eastAsiaTheme="minorEastAsia" w:hAnsiTheme="minorHAnsi" w:cstheme="minorBidi"/>
              <w:noProof/>
              <w:lang w:bidi="ar-SA"/>
            </w:rPr>
          </w:pPr>
          <w:hyperlink w:anchor="_Toc90042606" w:history="1">
            <w:r w:rsidR="00EE0E0A" w:rsidRPr="00520BAF">
              <w:rPr>
                <w:rStyle w:val="af"/>
                <w:noProof/>
              </w:rPr>
              <w:t>5.3.</w:t>
            </w:r>
            <w:r w:rsidR="00EE0E0A">
              <w:rPr>
                <w:rFonts w:asciiTheme="minorHAnsi" w:eastAsiaTheme="minorEastAsia" w:hAnsiTheme="minorHAnsi" w:cstheme="minorBidi"/>
                <w:noProof/>
                <w:lang w:bidi="ar-SA"/>
              </w:rPr>
              <w:tab/>
            </w:r>
            <w:r w:rsidR="00EE0E0A" w:rsidRPr="00520BAF">
              <w:rPr>
                <w:rStyle w:val="af"/>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576DEC">
              <w:rPr>
                <w:noProof/>
                <w:webHidden/>
              </w:rPr>
              <w:t>12</w:t>
            </w:r>
            <w:r w:rsidR="00EE0E0A">
              <w:rPr>
                <w:noProof/>
                <w:webHidden/>
              </w:rPr>
              <w:fldChar w:fldCharType="end"/>
            </w:r>
          </w:hyperlink>
        </w:p>
        <w:p w14:paraId="730E0F2C" w14:textId="556897A4" w:rsidR="00EE0E0A" w:rsidRDefault="001A6530">
          <w:pPr>
            <w:pStyle w:val="22"/>
            <w:rPr>
              <w:rFonts w:asciiTheme="minorHAnsi" w:eastAsiaTheme="minorEastAsia" w:hAnsiTheme="minorHAnsi" w:cstheme="minorBidi"/>
              <w:noProof/>
              <w:lang w:bidi="ar-SA"/>
            </w:rPr>
          </w:pPr>
          <w:hyperlink w:anchor="_Toc90042607" w:history="1">
            <w:r w:rsidR="00EE0E0A" w:rsidRPr="00520BAF">
              <w:rPr>
                <w:rStyle w:val="af"/>
                <w:noProof/>
              </w:rPr>
              <w:t>6.</w:t>
            </w:r>
            <w:r w:rsidR="00EE0E0A">
              <w:rPr>
                <w:rFonts w:asciiTheme="minorHAnsi" w:eastAsiaTheme="minorEastAsia" w:hAnsiTheme="minorHAnsi" w:cstheme="minorBidi"/>
                <w:noProof/>
                <w:lang w:bidi="ar-SA"/>
              </w:rPr>
              <w:tab/>
            </w:r>
            <w:r w:rsidR="00EE0E0A" w:rsidRPr="00520BAF">
              <w:rPr>
                <w:rStyle w:val="af"/>
                <w:noProof/>
              </w:rPr>
              <w:t>Перечень учебно-методического обеспечения для самостоятельной работы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_Toc90042607 \h </w:instrText>
            </w:r>
            <w:r w:rsidR="00EE0E0A">
              <w:rPr>
                <w:noProof/>
                <w:webHidden/>
              </w:rPr>
            </w:r>
            <w:r w:rsidR="00EE0E0A">
              <w:rPr>
                <w:noProof/>
                <w:webHidden/>
              </w:rPr>
              <w:fldChar w:fldCharType="separate"/>
            </w:r>
            <w:r w:rsidR="00576DEC">
              <w:rPr>
                <w:noProof/>
                <w:webHidden/>
              </w:rPr>
              <w:t>14</w:t>
            </w:r>
            <w:r w:rsidR="00EE0E0A">
              <w:rPr>
                <w:noProof/>
                <w:webHidden/>
              </w:rPr>
              <w:fldChar w:fldCharType="end"/>
            </w:r>
          </w:hyperlink>
        </w:p>
        <w:p w14:paraId="7D690CD5" w14:textId="74FBA85C" w:rsidR="00EE0E0A" w:rsidRDefault="001A6530">
          <w:pPr>
            <w:pStyle w:val="3"/>
            <w:rPr>
              <w:rFonts w:asciiTheme="minorHAnsi" w:eastAsiaTheme="minorEastAsia" w:hAnsiTheme="minorHAnsi" w:cstheme="minorBidi"/>
              <w:noProof/>
              <w:lang w:bidi="ar-SA"/>
            </w:rPr>
          </w:pPr>
          <w:hyperlink w:anchor="_Toc90042608" w:history="1">
            <w:r w:rsidR="00EE0E0A" w:rsidRPr="00520BAF">
              <w:rPr>
                <w:rStyle w:val="af"/>
                <w:noProof/>
              </w:rPr>
              <w:t>6.1.</w:t>
            </w:r>
            <w:r w:rsidR="00EE0E0A">
              <w:rPr>
                <w:rFonts w:asciiTheme="minorHAnsi" w:eastAsiaTheme="minorEastAsia" w:hAnsiTheme="minorHAnsi" w:cstheme="minorBidi"/>
                <w:noProof/>
                <w:lang w:bidi="ar-SA"/>
              </w:rPr>
              <w:tab/>
            </w:r>
            <w:r w:rsidR="00EE0E0A" w:rsidRPr="00520BAF">
              <w:rPr>
                <w:rStyle w:val="af"/>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576DEC">
              <w:rPr>
                <w:noProof/>
                <w:webHidden/>
              </w:rPr>
              <w:t>14</w:t>
            </w:r>
            <w:r w:rsidR="00EE0E0A">
              <w:rPr>
                <w:noProof/>
                <w:webHidden/>
              </w:rPr>
              <w:fldChar w:fldCharType="end"/>
            </w:r>
          </w:hyperlink>
        </w:p>
        <w:p w14:paraId="421E3F57" w14:textId="694F2490" w:rsidR="00EE0E0A" w:rsidRDefault="001A6530">
          <w:pPr>
            <w:pStyle w:val="3"/>
            <w:rPr>
              <w:rFonts w:asciiTheme="minorHAnsi" w:eastAsiaTheme="minorEastAsia" w:hAnsiTheme="minorHAnsi" w:cstheme="minorBidi"/>
              <w:noProof/>
              <w:lang w:bidi="ar-SA"/>
            </w:rPr>
          </w:pPr>
          <w:hyperlink w:anchor="_Toc90042609" w:history="1">
            <w:r w:rsidR="00EE0E0A" w:rsidRPr="00520BAF">
              <w:rPr>
                <w:rStyle w:val="af"/>
                <w:noProof/>
              </w:rPr>
              <w:t>6.2.</w:t>
            </w:r>
            <w:r w:rsidR="00EE0E0A">
              <w:rPr>
                <w:rFonts w:asciiTheme="minorHAnsi" w:eastAsiaTheme="minorEastAsia" w:hAnsiTheme="minorHAnsi" w:cstheme="minorBidi"/>
                <w:noProof/>
                <w:lang w:bidi="ar-SA"/>
              </w:rPr>
              <w:tab/>
            </w:r>
            <w:r w:rsidR="00EE0E0A" w:rsidRPr="00520BAF">
              <w:rPr>
                <w:rStyle w:val="af"/>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576DEC">
              <w:rPr>
                <w:noProof/>
                <w:webHidden/>
              </w:rPr>
              <w:t>15</w:t>
            </w:r>
            <w:r w:rsidR="00EE0E0A">
              <w:rPr>
                <w:noProof/>
                <w:webHidden/>
              </w:rPr>
              <w:fldChar w:fldCharType="end"/>
            </w:r>
          </w:hyperlink>
        </w:p>
        <w:p w14:paraId="47FBFD19" w14:textId="1006B126" w:rsidR="00EE0E0A" w:rsidRDefault="001A6530">
          <w:pPr>
            <w:pStyle w:val="22"/>
            <w:rPr>
              <w:rFonts w:asciiTheme="minorHAnsi" w:eastAsiaTheme="minorEastAsia" w:hAnsiTheme="minorHAnsi" w:cstheme="minorBidi"/>
              <w:noProof/>
              <w:lang w:bidi="ar-SA"/>
            </w:rPr>
          </w:pPr>
          <w:hyperlink w:anchor="_Toc90042612" w:history="1">
            <w:r w:rsidR="00EE0E0A" w:rsidRPr="00520BAF">
              <w:rPr>
                <w:rStyle w:val="af"/>
                <w:noProof/>
              </w:rPr>
              <w:t>7.</w:t>
            </w:r>
            <w:r w:rsidR="00EE0E0A">
              <w:rPr>
                <w:rFonts w:asciiTheme="minorHAnsi" w:eastAsiaTheme="minorEastAsia" w:hAnsiTheme="minorHAnsi" w:cstheme="minorBidi"/>
                <w:noProof/>
                <w:lang w:bidi="ar-SA"/>
              </w:rPr>
              <w:tab/>
            </w:r>
            <w:r w:rsidR="00EE0E0A" w:rsidRPr="00520BAF">
              <w:rPr>
                <w:rStyle w:val="af"/>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576DEC">
              <w:rPr>
                <w:noProof/>
                <w:webHidden/>
              </w:rPr>
              <w:t>20</w:t>
            </w:r>
            <w:r w:rsidR="00EE0E0A">
              <w:rPr>
                <w:noProof/>
                <w:webHidden/>
              </w:rPr>
              <w:fldChar w:fldCharType="end"/>
            </w:r>
          </w:hyperlink>
        </w:p>
        <w:p w14:paraId="506D704B" w14:textId="40000DD9" w:rsidR="00EE0E0A" w:rsidRDefault="001A6530">
          <w:pPr>
            <w:pStyle w:val="22"/>
            <w:rPr>
              <w:rFonts w:asciiTheme="minorHAnsi" w:eastAsiaTheme="minorEastAsia" w:hAnsiTheme="minorHAnsi" w:cstheme="minorBidi"/>
              <w:noProof/>
              <w:lang w:bidi="ar-SA"/>
            </w:rPr>
          </w:pPr>
          <w:hyperlink w:anchor="_Toc90042617" w:history="1">
            <w:r w:rsidR="00EE0E0A" w:rsidRPr="00520BAF">
              <w:rPr>
                <w:rStyle w:val="af"/>
                <w:noProof/>
              </w:rPr>
              <w:t>8.</w:t>
            </w:r>
            <w:r w:rsidR="00EE0E0A">
              <w:rPr>
                <w:rFonts w:asciiTheme="minorHAnsi" w:eastAsiaTheme="minorEastAsia" w:hAnsiTheme="minorHAnsi" w:cstheme="minorBidi"/>
                <w:noProof/>
                <w:lang w:bidi="ar-SA"/>
              </w:rPr>
              <w:tab/>
            </w:r>
            <w:r w:rsidR="00EE0E0A" w:rsidRPr="00520BAF">
              <w:rPr>
                <w:rStyle w:val="af"/>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576DEC">
              <w:rPr>
                <w:noProof/>
                <w:webHidden/>
              </w:rPr>
              <w:t>26</w:t>
            </w:r>
            <w:r w:rsidR="00EE0E0A">
              <w:rPr>
                <w:noProof/>
                <w:webHidden/>
              </w:rPr>
              <w:fldChar w:fldCharType="end"/>
            </w:r>
          </w:hyperlink>
        </w:p>
        <w:p w14:paraId="4E72BA29" w14:textId="31338A70" w:rsidR="00EE0E0A" w:rsidRDefault="001A6530">
          <w:pPr>
            <w:pStyle w:val="22"/>
            <w:rPr>
              <w:rFonts w:asciiTheme="minorHAnsi" w:eastAsiaTheme="minorEastAsia" w:hAnsiTheme="minorHAnsi" w:cstheme="minorBidi"/>
              <w:noProof/>
              <w:lang w:bidi="ar-SA"/>
            </w:rPr>
          </w:pPr>
          <w:hyperlink w:anchor="_Toc90042620" w:history="1">
            <w:r w:rsidR="00EE0E0A" w:rsidRPr="00520BAF">
              <w:rPr>
                <w:rStyle w:val="af"/>
                <w:noProof/>
              </w:rPr>
              <w:t>9.</w:t>
            </w:r>
            <w:r w:rsidR="00EE0E0A">
              <w:rPr>
                <w:rFonts w:asciiTheme="minorHAnsi" w:eastAsiaTheme="minorEastAsia" w:hAnsiTheme="minorHAnsi" w:cstheme="minorBidi"/>
                <w:noProof/>
                <w:lang w:bidi="ar-SA"/>
              </w:rPr>
              <w:tab/>
            </w:r>
            <w:r w:rsidR="00EE0E0A" w:rsidRPr="00520BAF">
              <w:rPr>
                <w:rStyle w:val="af"/>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576DEC">
              <w:rPr>
                <w:noProof/>
                <w:webHidden/>
              </w:rPr>
              <w:t>28</w:t>
            </w:r>
            <w:r w:rsidR="00EE0E0A">
              <w:rPr>
                <w:noProof/>
                <w:webHidden/>
              </w:rPr>
              <w:fldChar w:fldCharType="end"/>
            </w:r>
          </w:hyperlink>
        </w:p>
        <w:p w14:paraId="225CA1BF" w14:textId="7B67AD75" w:rsidR="00EE0E0A" w:rsidRDefault="001A6530">
          <w:pPr>
            <w:pStyle w:val="22"/>
            <w:rPr>
              <w:rFonts w:asciiTheme="minorHAnsi" w:eastAsiaTheme="minorEastAsia" w:hAnsiTheme="minorHAnsi" w:cstheme="minorBidi"/>
              <w:noProof/>
              <w:lang w:bidi="ar-SA"/>
            </w:rPr>
          </w:pPr>
          <w:hyperlink w:anchor="_Toc90042621" w:history="1">
            <w:r w:rsidR="00EE0E0A" w:rsidRPr="00520BAF">
              <w:rPr>
                <w:rStyle w:val="af"/>
                <w:noProof/>
              </w:rPr>
              <w:t>10.</w:t>
            </w:r>
            <w:r w:rsidR="00EE0E0A">
              <w:rPr>
                <w:rFonts w:asciiTheme="minorHAnsi" w:eastAsiaTheme="minorEastAsia" w:hAnsiTheme="minorHAnsi" w:cstheme="minorBidi"/>
                <w:noProof/>
                <w:lang w:bidi="ar-SA"/>
              </w:rPr>
              <w:tab/>
            </w:r>
            <w:r w:rsidR="00EE0E0A" w:rsidRPr="00520BAF">
              <w:rPr>
                <w:rStyle w:val="af"/>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576DEC">
              <w:rPr>
                <w:noProof/>
                <w:webHidden/>
              </w:rPr>
              <w:t>29</w:t>
            </w:r>
            <w:r w:rsidR="00EE0E0A">
              <w:rPr>
                <w:noProof/>
                <w:webHidden/>
              </w:rPr>
              <w:fldChar w:fldCharType="end"/>
            </w:r>
          </w:hyperlink>
        </w:p>
        <w:p w14:paraId="56B5D09C" w14:textId="00752429" w:rsidR="00EE0E0A" w:rsidRDefault="001A6530">
          <w:pPr>
            <w:pStyle w:val="22"/>
            <w:rPr>
              <w:rFonts w:asciiTheme="minorHAnsi" w:eastAsiaTheme="minorEastAsia" w:hAnsiTheme="minorHAnsi" w:cstheme="minorBidi"/>
              <w:noProof/>
              <w:lang w:bidi="ar-SA"/>
            </w:rPr>
          </w:pPr>
          <w:hyperlink w:anchor="_Toc90042622" w:history="1">
            <w:r w:rsidR="00EE0E0A" w:rsidRPr="00520BAF">
              <w:rPr>
                <w:rStyle w:val="af"/>
                <w:noProof/>
              </w:rPr>
              <w:t>11.</w:t>
            </w:r>
            <w:r w:rsidR="00EE0E0A">
              <w:rPr>
                <w:rFonts w:asciiTheme="minorHAnsi" w:eastAsiaTheme="minorEastAsia" w:hAnsiTheme="minorHAnsi" w:cstheme="minorBidi"/>
                <w:noProof/>
                <w:lang w:bidi="ar-SA"/>
              </w:rPr>
              <w:tab/>
            </w:r>
            <w:r w:rsidR="00EE0E0A" w:rsidRPr="00520BAF">
              <w:rPr>
                <w:rStyle w:val="af"/>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576DEC">
              <w:rPr>
                <w:noProof/>
                <w:webHidden/>
              </w:rPr>
              <w:t>31</w:t>
            </w:r>
            <w:r w:rsidR="00EE0E0A">
              <w:rPr>
                <w:noProof/>
                <w:webHidden/>
              </w:rPr>
              <w:fldChar w:fldCharType="end"/>
            </w:r>
          </w:hyperlink>
        </w:p>
        <w:p w14:paraId="1810E1AB" w14:textId="6E21063F" w:rsidR="00EE0E0A" w:rsidRDefault="001A6530">
          <w:pPr>
            <w:pStyle w:val="3"/>
            <w:rPr>
              <w:rFonts w:asciiTheme="minorHAnsi" w:eastAsiaTheme="minorEastAsia" w:hAnsiTheme="minorHAnsi" w:cstheme="minorBidi"/>
              <w:noProof/>
              <w:lang w:bidi="ar-SA"/>
            </w:rPr>
          </w:pPr>
          <w:hyperlink w:anchor="_Toc90042623" w:history="1">
            <w:r w:rsidR="00EE0E0A" w:rsidRPr="00520BAF">
              <w:rPr>
                <w:rStyle w:val="af"/>
                <w:noProof/>
              </w:rPr>
              <w:t>11.1.</w:t>
            </w:r>
            <w:r w:rsidR="00EE0E0A">
              <w:rPr>
                <w:rFonts w:asciiTheme="minorHAnsi" w:eastAsiaTheme="minorEastAsia" w:hAnsiTheme="minorHAnsi" w:cstheme="minorBidi"/>
                <w:noProof/>
                <w:lang w:bidi="ar-SA"/>
              </w:rPr>
              <w:tab/>
            </w:r>
            <w:r w:rsidR="00EE0E0A" w:rsidRPr="00520BAF">
              <w:rPr>
                <w:rStyle w:val="af"/>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576DEC">
              <w:rPr>
                <w:noProof/>
                <w:webHidden/>
              </w:rPr>
              <w:t>31</w:t>
            </w:r>
            <w:r w:rsidR="00EE0E0A">
              <w:rPr>
                <w:noProof/>
                <w:webHidden/>
              </w:rPr>
              <w:fldChar w:fldCharType="end"/>
            </w:r>
          </w:hyperlink>
        </w:p>
        <w:p w14:paraId="5AAE0D4C" w14:textId="180A51A5" w:rsidR="00EE0E0A" w:rsidRDefault="001A6530">
          <w:pPr>
            <w:pStyle w:val="3"/>
            <w:rPr>
              <w:rFonts w:asciiTheme="minorHAnsi" w:eastAsiaTheme="minorEastAsia" w:hAnsiTheme="minorHAnsi" w:cstheme="minorBidi"/>
              <w:noProof/>
              <w:lang w:bidi="ar-SA"/>
            </w:rPr>
          </w:pPr>
          <w:hyperlink w:anchor="_Toc90042624" w:history="1">
            <w:r w:rsidR="00EE0E0A" w:rsidRPr="00520BAF">
              <w:rPr>
                <w:rStyle w:val="af"/>
                <w:noProof/>
              </w:rPr>
              <w:t>11.2.</w:t>
            </w:r>
            <w:r w:rsidR="00EE0E0A">
              <w:rPr>
                <w:rFonts w:asciiTheme="minorHAnsi" w:eastAsiaTheme="minorEastAsia" w:hAnsiTheme="minorHAnsi" w:cstheme="minorBidi"/>
                <w:noProof/>
                <w:lang w:bidi="ar-SA"/>
              </w:rPr>
              <w:tab/>
            </w:r>
            <w:r w:rsidR="00EE0E0A" w:rsidRPr="00520BAF">
              <w:rPr>
                <w:rStyle w:val="af"/>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576DEC">
              <w:rPr>
                <w:noProof/>
                <w:webHidden/>
              </w:rPr>
              <w:t>31</w:t>
            </w:r>
            <w:r w:rsidR="00EE0E0A">
              <w:rPr>
                <w:noProof/>
                <w:webHidden/>
              </w:rPr>
              <w:fldChar w:fldCharType="end"/>
            </w:r>
          </w:hyperlink>
        </w:p>
        <w:p w14:paraId="624114F1" w14:textId="73AD2253" w:rsidR="00EE0E0A" w:rsidRDefault="001A6530">
          <w:pPr>
            <w:pStyle w:val="3"/>
            <w:rPr>
              <w:rFonts w:asciiTheme="minorHAnsi" w:eastAsiaTheme="minorEastAsia" w:hAnsiTheme="minorHAnsi" w:cstheme="minorBidi"/>
              <w:noProof/>
              <w:lang w:bidi="ar-SA"/>
            </w:rPr>
          </w:pPr>
          <w:hyperlink w:anchor="_Toc90042625" w:history="1">
            <w:r w:rsidR="00EE0E0A" w:rsidRPr="00520BAF">
              <w:rPr>
                <w:rStyle w:val="af"/>
                <w:noProof/>
              </w:rPr>
              <w:t>11.3.</w:t>
            </w:r>
            <w:r w:rsidR="00EE0E0A">
              <w:rPr>
                <w:rFonts w:asciiTheme="minorHAnsi" w:eastAsiaTheme="minorEastAsia" w:hAnsiTheme="minorHAnsi" w:cstheme="minorBidi"/>
                <w:noProof/>
                <w:lang w:bidi="ar-SA"/>
              </w:rPr>
              <w:tab/>
            </w:r>
            <w:r w:rsidR="00EE0E0A" w:rsidRPr="00520BAF">
              <w:rPr>
                <w:rStyle w:val="af"/>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576DEC">
              <w:rPr>
                <w:noProof/>
                <w:webHidden/>
              </w:rPr>
              <w:t>31</w:t>
            </w:r>
            <w:r w:rsidR="00EE0E0A">
              <w:rPr>
                <w:noProof/>
                <w:webHidden/>
              </w:rPr>
              <w:fldChar w:fldCharType="end"/>
            </w:r>
          </w:hyperlink>
        </w:p>
        <w:p w14:paraId="75CD56D0" w14:textId="3A24D7B6" w:rsidR="00EE0E0A" w:rsidRDefault="001A6530">
          <w:pPr>
            <w:pStyle w:val="22"/>
            <w:rPr>
              <w:rFonts w:asciiTheme="minorHAnsi" w:eastAsiaTheme="minorEastAsia" w:hAnsiTheme="minorHAnsi" w:cstheme="minorBidi"/>
              <w:noProof/>
              <w:lang w:bidi="ar-SA"/>
            </w:rPr>
          </w:pPr>
          <w:hyperlink w:anchor="_Toc90042626" w:history="1">
            <w:r w:rsidR="00EE0E0A" w:rsidRPr="00520BAF">
              <w:rPr>
                <w:rStyle w:val="af"/>
                <w:noProof/>
              </w:rPr>
              <w:t>12.</w:t>
            </w:r>
            <w:r w:rsidR="00EE0E0A">
              <w:rPr>
                <w:rFonts w:asciiTheme="minorHAnsi" w:eastAsiaTheme="minorEastAsia" w:hAnsiTheme="minorHAnsi" w:cstheme="minorBidi"/>
                <w:noProof/>
                <w:lang w:bidi="ar-SA"/>
              </w:rPr>
              <w:tab/>
            </w:r>
            <w:r w:rsidR="00EE0E0A" w:rsidRPr="00520BAF">
              <w:rPr>
                <w:rStyle w:val="af"/>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576DEC">
              <w:rPr>
                <w:noProof/>
                <w:webHidden/>
              </w:rPr>
              <w:t>31</w:t>
            </w:r>
            <w:r w:rsidR="00EE0E0A">
              <w:rPr>
                <w:noProof/>
                <w:webHidden/>
              </w:rPr>
              <w:fldChar w:fldCharType="end"/>
            </w:r>
          </w:hyperlink>
        </w:p>
        <w:p w14:paraId="3FAC9E4F" w14:textId="4F10B72E"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77777777" w:rsidR="00CF4A10" w:rsidRDefault="00CF4A10" w:rsidP="0000621A">
      <w:pPr>
        <w:ind w:right="-36"/>
        <w:jc w:val="both"/>
        <w:rPr>
          <w:sz w:val="24"/>
        </w:rPr>
      </w:pPr>
    </w:p>
    <w:p w14:paraId="611FBE02"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C42CE6">
      <w:pPr>
        <w:pStyle w:val="110"/>
        <w:numPr>
          <w:ilvl w:val="0"/>
          <w:numId w:val="3"/>
        </w:numPr>
        <w:tabs>
          <w:tab w:val="left" w:pos="426"/>
        </w:tabs>
        <w:spacing w:before="120" w:after="120"/>
        <w:ind w:left="0" w:firstLine="0"/>
      </w:pPr>
      <w:bookmarkStart w:id="13" w:name="_Toc90042599"/>
      <w:r w:rsidRPr="00C46349">
        <w:lastRenderedPageBreak/>
        <w:t>Наименование</w:t>
      </w:r>
      <w:r w:rsidRPr="00B73790">
        <w:t xml:space="preserve"> </w:t>
      </w:r>
      <w:r>
        <w:t>дисциплины</w:t>
      </w:r>
      <w:bookmarkEnd w:id="13"/>
    </w:p>
    <w:p w14:paraId="56AB3DBE" w14:textId="44A4A569" w:rsidR="009A3409" w:rsidRDefault="002361AA" w:rsidP="002361AA">
      <w:pPr>
        <w:pStyle w:val="a3"/>
        <w:tabs>
          <w:tab w:val="left" w:pos="851"/>
        </w:tabs>
        <w:ind w:left="0" w:right="-36" w:firstLine="567"/>
        <w:jc w:val="both"/>
      </w:pPr>
      <w:r>
        <w:t xml:space="preserve">Корпоративное </w:t>
      </w:r>
      <w:r w:rsidR="002212D1">
        <w:t>право</w:t>
      </w:r>
    </w:p>
    <w:p w14:paraId="026C82C3" w14:textId="69BA52B1" w:rsidR="007B1E85" w:rsidRDefault="002212D1" w:rsidP="00C42CE6">
      <w:pPr>
        <w:pStyle w:val="110"/>
        <w:numPr>
          <w:ilvl w:val="0"/>
          <w:numId w:val="3"/>
        </w:numPr>
        <w:tabs>
          <w:tab w:val="left" w:pos="426"/>
        </w:tabs>
        <w:spacing w:before="120" w:after="120"/>
        <w:ind w:left="0" w:firstLine="0"/>
      </w:pPr>
      <w:bookmarkStart w:id="14"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4"/>
    </w:p>
    <w:p w14:paraId="11379B64" w14:textId="601AB4B6" w:rsidR="0059301D" w:rsidRPr="003F7611" w:rsidRDefault="003F7611" w:rsidP="003F7611">
      <w:pPr>
        <w:pStyle w:val="a3"/>
        <w:tabs>
          <w:tab w:val="left" w:pos="851"/>
        </w:tabs>
        <w:ind w:left="0" w:right="-36" w:firstLine="567"/>
        <w:jc w:val="center"/>
        <w:rPr>
          <w:i/>
          <w:u w:val="single"/>
        </w:rPr>
      </w:pPr>
      <w:r w:rsidRPr="003F7611">
        <w:rPr>
          <w:i/>
          <w:u w:val="single"/>
        </w:rPr>
        <w:t xml:space="preserve">Для направления </w:t>
      </w:r>
      <w:r w:rsidR="00DC5073" w:rsidRPr="003F7611">
        <w:rPr>
          <w:i/>
          <w:u w:val="single"/>
        </w:rPr>
        <w:t>38.04.02 «Менеджмент», направленность программы магистратуры «</w:t>
      </w:r>
      <w:r w:rsidR="00DC5073" w:rsidRPr="003F7611">
        <w:rPr>
          <w:rFonts w:eastAsia="Calibri"/>
          <w:i/>
          <w:u w:val="single"/>
          <w:lang w:eastAsia="en-US"/>
        </w:rPr>
        <w:t>Стратегия и финансы бизнеса</w:t>
      </w:r>
      <w:r w:rsidR="00DC5073" w:rsidRPr="003F7611">
        <w:rPr>
          <w:bCs/>
          <w:i/>
          <w:u w:val="single"/>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26"/>
        <w:gridCol w:w="2787"/>
        <w:gridCol w:w="4224"/>
      </w:tblGrid>
      <w:tr w:rsidR="007B1E85" w:rsidRPr="00ED48CE" w14:paraId="5727F46D" w14:textId="77777777" w:rsidTr="002B460E">
        <w:tc>
          <w:tcPr>
            <w:tcW w:w="1036" w:type="dxa"/>
            <w:shd w:val="clear" w:color="auto" w:fill="auto"/>
            <w:vAlign w:val="center"/>
          </w:tcPr>
          <w:p w14:paraId="17E11310" w14:textId="77777777" w:rsidR="007B1E85" w:rsidRPr="00ED48CE" w:rsidRDefault="007B1E85" w:rsidP="0000621A">
            <w:pPr>
              <w:tabs>
                <w:tab w:val="left" w:pos="0"/>
              </w:tabs>
              <w:suppressAutoHyphens/>
              <w:ind w:right="-36"/>
              <w:jc w:val="center"/>
              <w:rPr>
                <w:b/>
              </w:rPr>
            </w:pPr>
            <w:r w:rsidRPr="00ED48CE">
              <w:rPr>
                <w:b/>
              </w:rPr>
              <w:t>Код компе-тенции</w:t>
            </w:r>
          </w:p>
        </w:tc>
        <w:tc>
          <w:tcPr>
            <w:tcW w:w="2126" w:type="dxa"/>
            <w:shd w:val="clear" w:color="auto" w:fill="auto"/>
            <w:vAlign w:val="center"/>
          </w:tcPr>
          <w:p w14:paraId="30A50457" w14:textId="77777777" w:rsidR="007B1E85" w:rsidRPr="00ED48CE" w:rsidRDefault="007B1E85" w:rsidP="0000621A">
            <w:pPr>
              <w:tabs>
                <w:tab w:val="left" w:pos="0"/>
              </w:tabs>
              <w:suppressAutoHyphens/>
              <w:ind w:right="-36"/>
              <w:jc w:val="center"/>
              <w:rPr>
                <w:b/>
              </w:rPr>
            </w:pPr>
            <w:r w:rsidRPr="00ED48CE">
              <w:rPr>
                <w:b/>
              </w:rPr>
              <w:t>Наименование компетенции</w:t>
            </w:r>
          </w:p>
        </w:tc>
        <w:tc>
          <w:tcPr>
            <w:tcW w:w="2787" w:type="dxa"/>
            <w:shd w:val="clear" w:color="auto" w:fill="auto"/>
            <w:vAlign w:val="center"/>
          </w:tcPr>
          <w:p w14:paraId="45A43893" w14:textId="2C82376E" w:rsidR="007B1E85" w:rsidRPr="00ED48CE" w:rsidRDefault="007B1E85" w:rsidP="00BF7767">
            <w:pPr>
              <w:tabs>
                <w:tab w:val="left" w:pos="0"/>
              </w:tabs>
              <w:suppressAutoHyphens/>
              <w:ind w:right="-36"/>
              <w:jc w:val="center"/>
              <w:rPr>
                <w:b/>
                <w:highlight w:val="yellow"/>
              </w:rPr>
            </w:pPr>
            <w:r w:rsidRPr="00ED48CE">
              <w:rPr>
                <w:b/>
              </w:rPr>
              <w:t>Индикаторы достижения компетенции</w:t>
            </w:r>
          </w:p>
        </w:tc>
        <w:tc>
          <w:tcPr>
            <w:tcW w:w="4224" w:type="dxa"/>
            <w:shd w:val="clear" w:color="auto" w:fill="auto"/>
            <w:vAlign w:val="center"/>
          </w:tcPr>
          <w:p w14:paraId="481B375E" w14:textId="75DA74F0" w:rsidR="007B1E85" w:rsidRPr="00831257" w:rsidRDefault="007B1E85" w:rsidP="00BF7767">
            <w:pPr>
              <w:tabs>
                <w:tab w:val="left" w:pos="0"/>
              </w:tabs>
              <w:suppressAutoHyphens/>
              <w:ind w:right="-36"/>
              <w:jc w:val="center"/>
              <w:rPr>
                <w:b/>
                <w:highlight w:val="yellow"/>
              </w:rPr>
            </w:pPr>
            <w:r w:rsidRPr="00831257">
              <w:rPr>
                <w:b/>
              </w:rPr>
              <w:t>Результаты обучения</w:t>
            </w:r>
            <w:r w:rsidR="00BF7767" w:rsidRPr="00831257">
              <w:rPr>
                <w:b/>
              </w:rPr>
              <w:t xml:space="preserve"> (</w:t>
            </w:r>
            <w:r w:rsidRPr="00831257">
              <w:rPr>
                <w:b/>
              </w:rPr>
              <w:t>умения и знания), соотнесенные с компетенциями/индикаторами достижения компетенции</w:t>
            </w:r>
          </w:p>
        </w:tc>
      </w:tr>
      <w:tr w:rsidR="007B1E85" w:rsidRPr="00ED48CE" w14:paraId="752D3B70" w14:textId="77777777" w:rsidTr="002B460E">
        <w:tc>
          <w:tcPr>
            <w:tcW w:w="1036" w:type="dxa"/>
            <w:shd w:val="clear" w:color="auto" w:fill="auto"/>
            <w:vAlign w:val="center"/>
          </w:tcPr>
          <w:p w14:paraId="32D8ED4A" w14:textId="77777777" w:rsidR="007B1E85" w:rsidRPr="00ED48CE" w:rsidRDefault="007B1E85" w:rsidP="0000621A">
            <w:pPr>
              <w:tabs>
                <w:tab w:val="left" w:pos="0"/>
              </w:tabs>
              <w:suppressAutoHyphens/>
              <w:ind w:right="-36"/>
              <w:jc w:val="center"/>
            </w:pPr>
            <w:r w:rsidRPr="00ED48CE">
              <w:t>1</w:t>
            </w:r>
          </w:p>
        </w:tc>
        <w:tc>
          <w:tcPr>
            <w:tcW w:w="2126" w:type="dxa"/>
            <w:shd w:val="clear" w:color="auto" w:fill="auto"/>
            <w:vAlign w:val="center"/>
          </w:tcPr>
          <w:p w14:paraId="4713F4BE" w14:textId="77777777" w:rsidR="007B1E85" w:rsidRPr="00ED48CE" w:rsidRDefault="007B1E85" w:rsidP="0000621A">
            <w:pPr>
              <w:tabs>
                <w:tab w:val="left" w:pos="0"/>
              </w:tabs>
              <w:suppressAutoHyphens/>
              <w:ind w:right="-36"/>
              <w:jc w:val="center"/>
            </w:pPr>
            <w:r w:rsidRPr="00ED48CE">
              <w:t>2</w:t>
            </w:r>
          </w:p>
        </w:tc>
        <w:tc>
          <w:tcPr>
            <w:tcW w:w="2787" w:type="dxa"/>
            <w:shd w:val="clear" w:color="auto" w:fill="auto"/>
            <w:vAlign w:val="center"/>
          </w:tcPr>
          <w:p w14:paraId="63A0F417" w14:textId="77777777" w:rsidR="007B1E85" w:rsidRPr="00ED48CE" w:rsidRDefault="007B1E85" w:rsidP="0000621A">
            <w:pPr>
              <w:tabs>
                <w:tab w:val="left" w:pos="0"/>
              </w:tabs>
              <w:suppressAutoHyphens/>
              <w:ind w:right="-36"/>
              <w:jc w:val="center"/>
            </w:pPr>
            <w:r w:rsidRPr="00ED48CE">
              <w:t>3</w:t>
            </w:r>
          </w:p>
        </w:tc>
        <w:tc>
          <w:tcPr>
            <w:tcW w:w="4224" w:type="dxa"/>
            <w:shd w:val="clear" w:color="auto" w:fill="auto"/>
            <w:vAlign w:val="center"/>
          </w:tcPr>
          <w:p w14:paraId="30C0F2BE" w14:textId="77777777" w:rsidR="007B1E85" w:rsidRPr="00831257" w:rsidRDefault="007B1E85" w:rsidP="0000621A">
            <w:pPr>
              <w:tabs>
                <w:tab w:val="left" w:pos="0"/>
              </w:tabs>
              <w:suppressAutoHyphens/>
              <w:ind w:right="-36"/>
              <w:jc w:val="center"/>
            </w:pPr>
            <w:r w:rsidRPr="00831257">
              <w:t>4</w:t>
            </w:r>
          </w:p>
        </w:tc>
      </w:tr>
      <w:tr w:rsidR="00833825" w:rsidRPr="00ED48CE" w14:paraId="7D991E42" w14:textId="77777777" w:rsidTr="002B460E">
        <w:trPr>
          <w:trHeight w:val="1394"/>
        </w:trPr>
        <w:tc>
          <w:tcPr>
            <w:tcW w:w="1036" w:type="dxa"/>
            <w:vMerge w:val="restart"/>
            <w:shd w:val="clear" w:color="auto" w:fill="auto"/>
            <w:vAlign w:val="center"/>
          </w:tcPr>
          <w:p w14:paraId="634E1E6A" w14:textId="48BA3A17" w:rsidR="00833825" w:rsidRPr="00EF73BA" w:rsidRDefault="00EC5B0B" w:rsidP="00EC5B0B">
            <w:pPr>
              <w:tabs>
                <w:tab w:val="left" w:pos="0"/>
              </w:tabs>
              <w:suppressAutoHyphens/>
              <w:ind w:right="-36"/>
              <w:jc w:val="center"/>
              <w:rPr>
                <w:b/>
              </w:rPr>
            </w:pPr>
            <w:r>
              <w:rPr>
                <w:b/>
              </w:rPr>
              <w:t>ПК-1</w:t>
            </w:r>
          </w:p>
        </w:tc>
        <w:tc>
          <w:tcPr>
            <w:tcW w:w="2126" w:type="dxa"/>
            <w:vMerge w:val="restart"/>
            <w:shd w:val="clear" w:color="auto" w:fill="auto"/>
          </w:tcPr>
          <w:p w14:paraId="46F1A38C" w14:textId="3B992F9A" w:rsidR="00833825" w:rsidRPr="00EF73BA" w:rsidRDefault="00833825" w:rsidP="00833825">
            <w:pPr>
              <w:tabs>
                <w:tab w:val="left" w:pos="0"/>
              </w:tabs>
              <w:suppressAutoHyphens/>
              <w:ind w:right="-36"/>
              <w:rPr>
                <w:highlight w:val="yellow"/>
              </w:rPr>
            </w:pPr>
            <w:r w:rsidRPr="00EF73BA">
              <w:t>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w:t>
            </w:r>
          </w:p>
        </w:tc>
        <w:tc>
          <w:tcPr>
            <w:tcW w:w="2787" w:type="dxa"/>
            <w:shd w:val="clear" w:color="auto" w:fill="auto"/>
          </w:tcPr>
          <w:p w14:paraId="3F1BFFEF" w14:textId="26AFF6A0" w:rsidR="00833825" w:rsidRPr="00BD50E1" w:rsidRDefault="00833825" w:rsidP="00833825">
            <w:pPr>
              <w:adjustRightInd w:val="0"/>
              <w:ind w:right="-36"/>
            </w:pPr>
            <w:r>
              <w:t>1. Демонстрирует теоретические знания стратегического менеджмента для оценки эффективности деятельности компании</w:t>
            </w:r>
          </w:p>
        </w:tc>
        <w:tc>
          <w:tcPr>
            <w:tcW w:w="4224" w:type="dxa"/>
            <w:shd w:val="clear" w:color="auto" w:fill="auto"/>
          </w:tcPr>
          <w:p w14:paraId="30365801" w14:textId="0290435D" w:rsidR="00833825" w:rsidRPr="00831257" w:rsidRDefault="00833825" w:rsidP="0000621A">
            <w:pPr>
              <w:tabs>
                <w:tab w:val="left" w:pos="540"/>
                <w:tab w:val="left" w:pos="851"/>
              </w:tabs>
              <w:ind w:right="-36"/>
              <w:contextualSpacing/>
              <w:jc w:val="both"/>
            </w:pPr>
            <w:r w:rsidRPr="00831257">
              <w:rPr>
                <w:i/>
              </w:rPr>
              <w:t>Знать:</w:t>
            </w:r>
            <w:r w:rsidRPr="00831257">
              <w:t xml:space="preserve"> правовые основы </w:t>
            </w:r>
            <w:r w:rsidR="00545BA4" w:rsidRPr="00831257">
              <w:t>оценки эффективности компании</w:t>
            </w:r>
          </w:p>
          <w:p w14:paraId="2FDAF296" w14:textId="4023DB82" w:rsidR="00833825" w:rsidRPr="00831257" w:rsidRDefault="00833825" w:rsidP="00545BA4">
            <w:pPr>
              <w:tabs>
                <w:tab w:val="left" w:pos="540"/>
                <w:tab w:val="left" w:pos="851"/>
              </w:tabs>
              <w:ind w:right="-36"/>
              <w:contextualSpacing/>
              <w:jc w:val="both"/>
            </w:pPr>
            <w:r w:rsidRPr="00831257">
              <w:rPr>
                <w:i/>
              </w:rPr>
              <w:t>Уметь:</w:t>
            </w:r>
            <w:r w:rsidRPr="00831257">
              <w:t xml:space="preserve"> </w:t>
            </w:r>
            <w:r w:rsidR="00545BA4" w:rsidRPr="00831257">
              <w:t>оценивать стратегию компании с правовой позиции</w:t>
            </w:r>
            <w:r w:rsidRPr="00831257">
              <w:t>.</w:t>
            </w:r>
          </w:p>
        </w:tc>
      </w:tr>
      <w:tr w:rsidR="00833825" w:rsidRPr="00ED48CE" w14:paraId="5A74EB61" w14:textId="77777777" w:rsidTr="002B460E">
        <w:trPr>
          <w:trHeight w:val="2109"/>
        </w:trPr>
        <w:tc>
          <w:tcPr>
            <w:tcW w:w="1036" w:type="dxa"/>
            <w:vMerge/>
            <w:shd w:val="clear" w:color="auto" w:fill="auto"/>
            <w:vAlign w:val="center"/>
          </w:tcPr>
          <w:p w14:paraId="762ACBE6"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62DD358E" w14:textId="77777777" w:rsidR="00833825" w:rsidRPr="00A93470" w:rsidRDefault="00833825" w:rsidP="0000621A">
            <w:pPr>
              <w:tabs>
                <w:tab w:val="left" w:pos="0"/>
              </w:tabs>
              <w:suppressAutoHyphens/>
              <w:ind w:right="-36"/>
            </w:pPr>
          </w:p>
        </w:tc>
        <w:tc>
          <w:tcPr>
            <w:tcW w:w="2787" w:type="dxa"/>
            <w:shd w:val="clear" w:color="auto" w:fill="auto"/>
          </w:tcPr>
          <w:p w14:paraId="5B5C844B" w14:textId="5CFA9B98" w:rsidR="00833825" w:rsidRDefault="00833825" w:rsidP="00833825">
            <w:pPr>
              <w:adjustRightInd w:val="0"/>
              <w:ind w:right="-36"/>
            </w:pPr>
            <w:r>
              <w:t xml:space="preserve">2. Применяет теоретические подходы к разработке рекомендаций по снижению стоимости капитала в рамках разнообразных бизнес-контекстов и структуры </w:t>
            </w:r>
            <w:r w:rsidR="000E1E09">
              <w:t>активов бизнеса</w:t>
            </w:r>
          </w:p>
        </w:tc>
        <w:tc>
          <w:tcPr>
            <w:tcW w:w="4224" w:type="dxa"/>
            <w:shd w:val="clear" w:color="auto" w:fill="auto"/>
          </w:tcPr>
          <w:p w14:paraId="074C06D1" w14:textId="32914C85"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545BA4" w:rsidRPr="00831257">
              <w:t>юридические требования к структуре активов бизнеса</w:t>
            </w:r>
            <w:r w:rsidRPr="00831257">
              <w:t xml:space="preserve">. </w:t>
            </w:r>
          </w:p>
          <w:p w14:paraId="0AAE440A" w14:textId="45AF3E34" w:rsidR="00833825" w:rsidRPr="00831257" w:rsidRDefault="00833825" w:rsidP="00545BA4">
            <w:pPr>
              <w:tabs>
                <w:tab w:val="left" w:pos="540"/>
                <w:tab w:val="left" w:pos="851"/>
              </w:tabs>
              <w:ind w:right="-36"/>
              <w:contextualSpacing/>
              <w:jc w:val="both"/>
            </w:pPr>
            <w:r w:rsidRPr="00831257">
              <w:rPr>
                <w:i/>
              </w:rPr>
              <w:t xml:space="preserve">Уметь: </w:t>
            </w:r>
            <w:r w:rsidR="00545BA4" w:rsidRPr="00831257">
              <w:t xml:space="preserve">разрабатывать рекомендации </w:t>
            </w:r>
            <w:r w:rsidR="00EF73BA" w:rsidRPr="00831257">
              <w:t>с учетом требований законодательства</w:t>
            </w:r>
          </w:p>
        </w:tc>
      </w:tr>
      <w:tr w:rsidR="00833825" w:rsidRPr="00ED48CE" w14:paraId="19564753" w14:textId="77777777" w:rsidTr="002B460E">
        <w:trPr>
          <w:trHeight w:val="2431"/>
        </w:trPr>
        <w:tc>
          <w:tcPr>
            <w:tcW w:w="1036" w:type="dxa"/>
            <w:vMerge/>
            <w:shd w:val="clear" w:color="auto" w:fill="auto"/>
            <w:vAlign w:val="center"/>
          </w:tcPr>
          <w:p w14:paraId="5276C779"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31CF41A1" w14:textId="77777777" w:rsidR="00833825" w:rsidRPr="00A93470" w:rsidRDefault="00833825" w:rsidP="0000621A">
            <w:pPr>
              <w:tabs>
                <w:tab w:val="left" w:pos="0"/>
              </w:tabs>
              <w:suppressAutoHyphens/>
              <w:ind w:right="-36"/>
            </w:pPr>
          </w:p>
        </w:tc>
        <w:tc>
          <w:tcPr>
            <w:tcW w:w="2787" w:type="dxa"/>
            <w:shd w:val="clear" w:color="auto" w:fill="auto"/>
          </w:tcPr>
          <w:p w14:paraId="0E113498" w14:textId="37EB1231" w:rsidR="00833825" w:rsidRDefault="00833825" w:rsidP="000E1E09">
            <w:pPr>
              <w:adjustRightInd w:val="0"/>
              <w:ind w:right="-36"/>
            </w:pPr>
            <w:r>
              <w:t xml:space="preserve">3. </w:t>
            </w:r>
            <w:r w:rsidR="000E1E09">
              <w:t xml:space="preserve">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w:t>
            </w:r>
            <w:r w:rsidR="00542071">
              <w:t>мониторинга</w:t>
            </w:r>
            <w:r w:rsidR="00545BA4">
              <w:t xml:space="preserve"> капитальных вложений, разработки рекомендаций о влиянии поведенческих финансов на финансовые стратегии</w:t>
            </w:r>
          </w:p>
        </w:tc>
        <w:tc>
          <w:tcPr>
            <w:tcW w:w="4224" w:type="dxa"/>
            <w:shd w:val="clear" w:color="auto" w:fill="auto"/>
          </w:tcPr>
          <w:p w14:paraId="451B5F98" w14:textId="5880BD1E"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EF73BA" w:rsidRPr="00831257">
              <w:t>правовые основы оценки рисков организации</w:t>
            </w:r>
          </w:p>
          <w:p w14:paraId="462F22C9" w14:textId="215218A4" w:rsidR="00833825" w:rsidRPr="00831257" w:rsidRDefault="00833825" w:rsidP="00EF73BA">
            <w:pPr>
              <w:tabs>
                <w:tab w:val="left" w:pos="540"/>
                <w:tab w:val="left" w:pos="851"/>
              </w:tabs>
              <w:ind w:right="-36"/>
              <w:contextualSpacing/>
              <w:jc w:val="both"/>
            </w:pPr>
            <w:r w:rsidRPr="00831257">
              <w:rPr>
                <w:i/>
              </w:rPr>
              <w:t>Уметь:</w:t>
            </w:r>
            <w:r w:rsidRPr="00831257">
              <w:t xml:space="preserve"> </w:t>
            </w:r>
            <w:r w:rsidR="00EF73BA" w:rsidRPr="00831257">
              <w:t>применять на практике правовые нормы в сфере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r>
      <w:tr w:rsidR="00833825" w:rsidRPr="00ED48CE" w14:paraId="534F4D9F" w14:textId="77777777" w:rsidTr="002B460E">
        <w:trPr>
          <w:trHeight w:val="2112"/>
        </w:trPr>
        <w:tc>
          <w:tcPr>
            <w:tcW w:w="1036" w:type="dxa"/>
            <w:vMerge/>
            <w:shd w:val="clear" w:color="auto" w:fill="auto"/>
            <w:vAlign w:val="center"/>
          </w:tcPr>
          <w:p w14:paraId="7CB74826" w14:textId="77777777" w:rsidR="00833825" w:rsidRDefault="00833825" w:rsidP="008D40E4">
            <w:pPr>
              <w:tabs>
                <w:tab w:val="left" w:pos="0"/>
              </w:tabs>
              <w:suppressAutoHyphens/>
              <w:ind w:right="-36"/>
              <w:jc w:val="center"/>
              <w:rPr>
                <w:b/>
              </w:rPr>
            </w:pPr>
          </w:p>
        </w:tc>
        <w:tc>
          <w:tcPr>
            <w:tcW w:w="2126" w:type="dxa"/>
            <w:vMerge/>
            <w:shd w:val="clear" w:color="auto" w:fill="auto"/>
          </w:tcPr>
          <w:p w14:paraId="1E57D417" w14:textId="77777777" w:rsidR="00833825" w:rsidRPr="00F47587" w:rsidRDefault="00833825" w:rsidP="00833825">
            <w:pPr>
              <w:tabs>
                <w:tab w:val="left" w:pos="0"/>
              </w:tabs>
              <w:suppressAutoHyphens/>
              <w:ind w:right="-36"/>
            </w:pPr>
          </w:p>
        </w:tc>
        <w:tc>
          <w:tcPr>
            <w:tcW w:w="2787" w:type="dxa"/>
            <w:shd w:val="clear" w:color="auto" w:fill="auto"/>
          </w:tcPr>
          <w:p w14:paraId="2A703A9E" w14:textId="3C411102" w:rsidR="00833825" w:rsidRDefault="00545BA4" w:rsidP="00833825">
            <w:pPr>
              <w:tabs>
                <w:tab w:val="left" w:pos="0"/>
              </w:tabs>
              <w:suppressAutoHyphens/>
              <w:ind w:right="-36"/>
            </w:pPr>
            <w: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4224" w:type="dxa"/>
            <w:shd w:val="clear" w:color="auto" w:fill="auto"/>
          </w:tcPr>
          <w:p w14:paraId="5FED5AA8" w14:textId="3C768F67" w:rsidR="00EF73BA" w:rsidRPr="00831257" w:rsidRDefault="00EF73BA" w:rsidP="00EF73BA">
            <w:pPr>
              <w:tabs>
                <w:tab w:val="left" w:pos="540"/>
                <w:tab w:val="left" w:pos="851"/>
              </w:tabs>
              <w:ind w:right="-36"/>
              <w:contextualSpacing/>
              <w:jc w:val="both"/>
            </w:pPr>
            <w:r w:rsidRPr="00831257">
              <w:rPr>
                <w:i/>
              </w:rPr>
              <w:t>Знать:</w:t>
            </w:r>
            <w:r w:rsidRPr="00831257">
              <w:t xml:space="preserve"> юридическую характеристику </w:t>
            </w:r>
            <w:r w:rsidR="00EC6E5E" w:rsidRPr="00831257">
              <w:t>оценки приемлемости диапазона источников финансирования, доступных компании, моделирования и управления стоимостью бизнеса</w:t>
            </w:r>
          </w:p>
          <w:p w14:paraId="2E858515" w14:textId="3F8B979E" w:rsidR="00833825" w:rsidRPr="00831257" w:rsidRDefault="00EF73BA" w:rsidP="00EC6E5E">
            <w:pPr>
              <w:tabs>
                <w:tab w:val="left" w:pos="540"/>
                <w:tab w:val="left" w:pos="851"/>
              </w:tabs>
              <w:ind w:right="-36"/>
              <w:contextualSpacing/>
              <w:jc w:val="both"/>
              <w:rPr>
                <w:i/>
              </w:rPr>
            </w:pPr>
            <w:r w:rsidRPr="00831257">
              <w:rPr>
                <w:i/>
              </w:rPr>
              <w:t>Уметь:</w:t>
            </w:r>
            <w:r w:rsidRPr="00831257">
              <w:t xml:space="preserve"> </w:t>
            </w:r>
            <w:r w:rsidR="00EC6E5E" w:rsidRPr="00831257">
              <w:t>оценивать приемлемость диапазона источников финансирования, доступных компании, моделирования и управления стоимостью бизнеса с учетом положений закона</w:t>
            </w:r>
          </w:p>
        </w:tc>
      </w:tr>
      <w:tr w:rsidR="00833825" w:rsidRPr="00ED48CE" w14:paraId="6BF23610" w14:textId="77777777" w:rsidTr="002B460E">
        <w:trPr>
          <w:trHeight w:val="1204"/>
        </w:trPr>
        <w:tc>
          <w:tcPr>
            <w:tcW w:w="1036" w:type="dxa"/>
            <w:vMerge w:val="restart"/>
            <w:shd w:val="clear" w:color="auto" w:fill="auto"/>
            <w:vAlign w:val="center"/>
          </w:tcPr>
          <w:p w14:paraId="4454AE48" w14:textId="4002E4F2" w:rsidR="00833825" w:rsidRPr="000A066C" w:rsidRDefault="00833825" w:rsidP="008D40E4">
            <w:pPr>
              <w:tabs>
                <w:tab w:val="left" w:pos="0"/>
              </w:tabs>
              <w:suppressAutoHyphens/>
              <w:ind w:right="-36"/>
              <w:jc w:val="center"/>
              <w:rPr>
                <w:b/>
              </w:rPr>
            </w:pPr>
            <w:r>
              <w:rPr>
                <w:b/>
              </w:rPr>
              <w:lastRenderedPageBreak/>
              <w:t>ПКН</w:t>
            </w:r>
            <w:r w:rsidRPr="000A066C">
              <w:rPr>
                <w:b/>
              </w:rPr>
              <w:t>-</w:t>
            </w:r>
            <w:r>
              <w:rPr>
                <w:b/>
              </w:rPr>
              <w:t>7</w:t>
            </w:r>
          </w:p>
        </w:tc>
        <w:tc>
          <w:tcPr>
            <w:tcW w:w="2126" w:type="dxa"/>
            <w:vMerge w:val="restart"/>
            <w:shd w:val="clear" w:color="auto" w:fill="auto"/>
          </w:tcPr>
          <w:p w14:paraId="7FAEC68C" w14:textId="07A95927" w:rsidR="00833825" w:rsidRPr="00444C32" w:rsidRDefault="00833825" w:rsidP="00833825">
            <w:pPr>
              <w:tabs>
                <w:tab w:val="left" w:pos="0"/>
              </w:tabs>
              <w:suppressAutoHyphens/>
              <w:ind w:right="-36"/>
              <w:rPr>
                <w:highlight w:val="yellow"/>
              </w:rPr>
            </w:pPr>
            <w:r w:rsidRPr="00F47587">
              <w:t xml:space="preserve">Способность </w:t>
            </w:r>
            <w:r>
              <w:t>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787" w:type="dxa"/>
            <w:shd w:val="clear" w:color="auto" w:fill="auto"/>
          </w:tcPr>
          <w:p w14:paraId="04EE3288" w14:textId="57910FAD" w:rsidR="00833825" w:rsidRPr="00BD50E1" w:rsidRDefault="00833825" w:rsidP="00833825">
            <w:pPr>
              <w:tabs>
                <w:tab w:val="left" w:pos="0"/>
              </w:tabs>
              <w:suppressAutoHyphens/>
              <w:ind w:right="-36"/>
            </w:pPr>
            <w:r>
              <w:t>1. реализует проекты по внедрению организационных изменений</w:t>
            </w:r>
          </w:p>
        </w:tc>
        <w:tc>
          <w:tcPr>
            <w:tcW w:w="4224" w:type="dxa"/>
            <w:shd w:val="clear" w:color="auto" w:fill="auto"/>
          </w:tcPr>
          <w:p w14:paraId="41153418" w14:textId="52787461"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831257" w:rsidRPr="00831257">
              <w:t>правовые основы организационных изменений</w:t>
            </w:r>
          </w:p>
          <w:p w14:paraId="657C4865" w14:textId="160BDD7A" w:rsidR="00833825" w:rsidRPr="00831257" w:rsidRDefault="00833825" w:rsidP="00831257">
            <w:pPr>
              <w:tabs>
                <w:tab w:val="left" w:pos="540"/>
                <w:tab w:val="left" w:pos="851"/>
              </w:tabs>
              <w:ind w:right="-36"/>
              <w:contextualSpacing/>
              <w:jc w:val="both"/>
            </w:pPr>
            <w:r w:rsidRPr="00831257">
              <w:rPr>
                <w:i/>
              </w:rPr>
              <w:t>Уметь:</w:t>
            </w:r>
            <w:r w:rsidRPr="00831257">
              <w:t xml:space="preserve"> </w:t>
            </w:r>
            <w:r w:rsidR="00831257" w:rsidRPr="00831257">
              <w:t>юридически грамотно обосновывать и проводить организационные изменения</w:t>
            </w:r>
          </w:p>
        </w:tc>
      </w:tr>
      <w:tr w:rsidR="00833825" w:rsidRPr="00ED48CE" w14:paraId="4FC6BDAB" w14:textId="77777777" w:rsidTr="002B460E">
        <w:trPr>
          <w:trHeight w:val="615"/>
        </w:trPr>
        <w:tc>
          <w:tcPr>
            <w:tcW w:w="1036" w:type="dxa"/>
            <w:vMerge/>
            <w:shd w:val="clear" w:color="auto" w:fill="auto"/>
            <w:vAlign w:val="center"/>
          </w:tcPr>
          <w:p w14:paraId="4610E8D1"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11C06E13" w14:textId="77777777" w:rsidR="00833825" w:rsidRPr="00F47587" w:rsidRDefault="00833825" w:rsidP="0000621A">
            <w:pPr>
              <w:tabs>
                <w:tab w:val="left" w:pos="0"/>
              </w:tabs>
              <w:suppressAutoHyphens/>
              <w:ind w:right="-36"/>
            </w:pPr>
          </w:p>
        </w:tc>
        <w:tc>
          <w:tcPr>
            <w:tcW w:w="2787" w:type="dxa"/>
            <w:shd w:val="clear" w:color="auto" w:fill="auto"/>
          </w:tcPr>
          <w:p w14:paraId="1E4B81B5" w14:textId="301A8CE6" w:rsidR="00833825" w:rsidRDefault="00833825" w:rsidP="00833825">
            <w:pPr>
              <w:tabs>
                <w:tab w:val="left" w:pos="0"/>
              </w:tabs>
              <w:suppressAutoHyphens/>
              <w:ind w:right="-36"/>
            </w:pPr>
            <w:r>
              <w:t>2. Анализирует качество управления организацией</w:t>
            </w:r>
          </w:p>
        </w:tc>
        <w:tc>
          <w:tcPr>
            <w:tcW w:w="4224" w:type="dxa"/>
            <w:shd w:val="clear" w:color="auto" w:fill="auto"/>
          </w:tcPr>
          <w:p w14:paraId="51BBB613" w14:textId="70B4D5E4" w:rsidR="00833825" w:rsidRPr="00831257" w:rsidRDefault="00833825" w:rsidP="0000621A">
            <w:pPr>
              <w:tabs>
                <w:tab w:val="left" w:pos="540"/>
                <w:tab w:val="left" w:pos="851"/>
              </w:tabs>
              <w:ind w:right="-36"/>
              <w:contextualSpacing/>
              <w:jc w:val="both"/>
            </w:pPr>
            <w:r w:rsidRPr="00831257">
              <w:rPr>
                <w:i/>
              </w:rPr>
              <w:t>Знать:</w:t>
            </w:r>
            <w:r w:rsidRPr="00831257">
              <w:t xml:space="preserve"> </w:t>
            </w:r>
            <w:r w:rsidR="00831257" w:rsidRPr="00831257">
              <w:t>систему управления организации</w:t>
            </w:r>
            <w:r w:rsidRPr="00831257">
              <w:t>.</w:t>
            </w:r>
          </w:p>
          <w:p w14:paraId="2944CF05" w14:textId="7720F5F0" w:rsidR="00833825" w:rsidRPr="00831257" w:rsidRDefault="00833825" w:rsidP="00831257">
            <w:pPr>
              <w:tabs>
                <w:tab w:val="left" w:pos="540"/>
                <w:tab w:val="left" w:pos="851"/>
              </w:tabs>
              <w:ind w:right="-36"/>
              <w:contextualSpacing/>
              <w:jc w:val="both"/>
              <w:rPr>
                <w:i/>
              </w:rPr>
            </w:pPr>
            <w:r w:rsidRPr="00831257">
              <w:rPr>
                <w:i/>
              </w:rPr>
              <w:t>Уметь:</w:t>
            </w:r>
            <w:r w:rsidRPr="00831257">
              <w:t xml:space="preserve"> </w:t>
            </w:r>
            <w:r w:rsidR="00831257" w:rsidRPr="00831257">
              <w:t>проводить анализ системы управления организацией на соответствие требованиям законодательства</w:t>
            </w:r>
          </w:p>
        </w:tc>
      </w:tr>
      <w:tr w:rsidR="00833825" w:rsidRPr="00ED48CE" w14:paraId="33420D80" w14:textId="77777777" w:rsidTr="002B460E">
        <w:trPr>
          <w:trHeight w:val="615"/>
        </w:trPr>
        <w:tc>
          <w:tcPr>
            <w:tcW w:w="1036" w:type="dxa"/>
            <w:vMerge/>
            <w:shd w:val="clear" w:color="auto" w:fill="auto"/>
            <w:vAlign w:val="center"/>
          </w:tcPr>
          <w:p w14:paraId="110DA52A"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5385EB03" w14:textId="77777777" w:rsidR="00833825" w:rsidRPr="00F47587" w:rsidRDefault="00833825" w:rsidP="0000621A">
            <w:pPr>
              <w:tabs>
                <w:tab w:val="left" w:pos="0"/>
              </w:tabs>
              <w:suppressAutoHyphens/>
              <w:ind w:right="-36"/>
            </w:pPr>
          </w:p>
        </w:tc>
        <w:tc>
          <w:tcPr>
            <w:tcW w:w="2787" w:type="dxa"/>
            <w:shd w:val="clear" w:color="auto" w:fill="auto"/>
          </w:tcPr>
          <w:p w14:paraId="5395B91E" w14:textId="422A29CE" w:rsidR="00833825" w:rsidRDefault="00833825" w:rsidP="00833825">
            <w:pPr>
              <w:tabs>
                <w:tab w:val="left" w:pos="0"/>
              </w:tabs>
              <w:suppressAutoHyphens/>
              <w:ind w:right="-36"/>
            </w:pPr>
            <w:r>
              <w:t>3. Учитывает при разработке управленческих решений их социальную значимость и ответственность, кросс-культурные различия</w:t>
            </w:r>
          </w:p>
        </w:tc>
        <w:tc>
          <w:tcPr>
            <w:tcW w:w="4224" w:type="dxa"/>
            <w:shd w:val="clear" w:color="auto" w:fill="auto"/>
          </w:tcPr>
          <w:p w14:paraId="11D92769" w14:textId="4A5F3B80" w:rsidR="00831257" w:rsidRPr="00831257" w:rsidRDefault="00831257" w:rsidP="00831257">
            <w:pPr>
              <w:tabs>
                <w:tab w:val="left" w:pos="540"/>
                <w:tab w:val="left" w:pos="851"/>
              </w:tabs>
              <w:ind w:right="-36"/>
              <w:contextualSpacing/>
              <w:jc w:val="both"/>
            </w:pPr>
            <w:r w:rsidRPr="00831257">
              <w:rPr>
                <w:i/>
              </w:rPr>
              <w:t>Знать:</w:t>
            </w:r>
            <w:r w:rsidRPr="00831257">
              <w:t xml:space="preserve"> правовые основы управленческих решений.</w:t>
            </w:r>
          </w:p>
          <w:p w14:paraId="31EB845F" w14:textId="4A452CED" w:rsidR="00833825" w:rsidRPr="00831257" w:rsidRDefault="00831257" w:rsidP="00831257">
            <w:pPr>
              <w:tabs>
                <w:tab w:val="left" w:pos="540"/>
                <w:tab w:val="left" w:pos="851"/>
              </w:tabs>
              <w:ind w:right="-36"/>
              <w:contextualSpacing/>
              <w:jc w:val="both"/>
              <w:rPr>
                <w:i/>
                <w:highlight w:val="yellow"/>
              </w:rPr>
            </w:pPr>
            <w:r w:rsidRPr="00831257">
              <w:rPr>
                <w:i/>
              </w:rPr>
              <w:t>Уметь:</w:t>
            </w:r>
            <w:r w:rsidRPr="00831257">
              <w:t xml:space="preserve"> принимать управленческие решения в соответствии с требованиями законодательства</w:t>
            </w:r>
          </w:p>
        </w:tc>
      </w:tr>
      <w:tr w:rsidR="00833825" w:rsidRPr="00ED48CE" w14:paraId="5C1E2C0D" w14:textId="77777777" w:rsidTr="002B460E">
        <w:trPr>
          <w:trHeight w:val="1634"/>
        </w:trPr>
        <w:tc>
          <w:tcPr>
            <w:tcW w:w="1036" w:type="dxa"/>
            <w:vMerge/>
            <w:shd w:val="clear" w:color="auto" w:fill="auto"/>
            <w:vAlign w:val="center"/>
          </w:tcPr>
          <w:p w14:paraId="7E179D66" w14:textId="77777777" w:rsidR="00833825" w:rsidRPr="000A066C" w:rsidRDefault="00833825" w:rsidP="0000621A">
            <w:pPr>
              <w:tabs>
                <w:tab w:val="left" w:pos="0"/>
              </w:tabs>
              <w:suppressAutoHyphens/>
              <w:ind w:right="-36"/>
              <w:jc w:val="center"/>
              <w:rPr>
                <w:b/>
              </w:rPr>
            </w:pPr>
          </w:p>
        </w:tc>
        <w:tc>
          <w:tcPr>
            <w:tcW w:w="2126" w:type="dxa"/>
            <w:vMerge/>
            <w:shd w:val="clear" w:color="auto" w:fill="auto"/>
          </w:tcPr>
          <w:p w14:paraId="6AFE5A1F" w14:textId="77777777" w:rsidR="00833825" w:rsidRPr="00F47587" w:rsidRDefault="00833825" w:rsidP="0000621A">
            <w:pPr>
              <w:tabs>
                <w:tab w:val="left" w:pos="0"/>
              </w:tabs>
              <w:suppressAutoHyphens/>
              <w:ind w:right="-36"/>
            </w:pPr>
          </w:p>
        </w:tc>
        <w:tc>
          <w:tcPr>
            <w:tcW w:w="2787" w:type="dxa"/>
            <w:shd w:val="clear" w:color="auto" w:fill="auto"/>
          </w:tcPr>
          <w:p w14:paraId="3AD45212" w14:textId="6A9D1629" w:rsidR="00833825" w:rsidRDefault="00833825" w:rsidP="00833825">
            <w:pPr>
              <w:tabs>
                <w:tab w:val="left" w:pos="0"/>
              </w:tabs>
              <w:suppressAutoHyphens/>
              <w:ind w:right="-36"/>
            </w:pPr>
            <w:r>
              <w:t>4. Владеет методами и инструментами обоснования, принятия и реализации управленческих решений</w:t>
            </w:r>
          </w:p>
        </w:tc>
        <w:tc>
          <w:tcPr>
            <w:tcW w:w="4224" w:type="dxa"/>
            <w:shd w:val="clear" w:color="auto" w:fill="auto"/>
          </w:tcPr>
          <w:p w14:paraId="7CD34A7F" w14:textId="18704830" w:rsidR="00831257" w:rsidRPr="00831257" w:rsidRDefault="00831257" w:rsidP="00831257">
            <w:pPr>
              <w:tabs>
                <w:tab w:val="left" w:pos="540"/>
                <w:tab w:val="left" w:pos="851"/>
              </w:tabs>
              <w:ind w:right="-36"/>
              <w:contextualSpacing/>
              <w:jc w:val="both"/>
            </w:pPr>
            <w:r w:rsidRPr="00831257">
              <w:rPr>
                <w:i/>
              </w:rPr>
              <w:t>Знать:</w:t>
            </w:r>
            <w:r w:rsidRPr="00831257">
              <w:t xml:space="preserve"> </w:t>
            </w:r>
            <w:r w:rsidR="00FE4492">
              <w:t>правовые основы обоснования, принятия и реализации управленческих решений</w:t>
            </w:r>
          </w:p>
          <w:p w14:paraId="7E5D4B49" w14:textId="3B4AFAA0" w:rsidR="00833825" w:rsidRPr="00831257" w:rsidRDefault="00831257" w:rsidP="00FE4492">
            <w:pPr>
              <w:tabs>
                <w:tab w:val="left" w:pos="540"/>
                <w:tab w:val="left" w:pos="851"/>
              </w:tabs>
              <w:ind w:right="-36"/>
              <w:contextualSpacing/>
              <w:jc w:val="both"/>
              <w:rPr>
                <w:i/>
                <w:highlight w:val="yellow"/>
              </w:rPr>
            </w:pPr>
            <w:r w:rsidRPr="00831257">
              <w:rPr>
                <w:i/>
              </w:rPr>
              <w:t>Уметь:</w:t>
            </w:r>
            <w:r w:rsidRPr="00831257">
              <w:t xml:space="preserve"> </w:t>
            </w:r>
            <w:r w:rsidR="00FE4492">
              <w:t xml:space="preserve">принимать и реализовывать </w:t>
            </w:r>
            <w:r w:rsidRPr="00831257">
              <w:t xml:space="preserve"> управленческие решения в соответствии с требованиями законодательства</w:t>
            </w:r>
          </w:p>
        </w:tc>
      </w:tr>
    </w:tbl>
    <w:p w14:paraId="26DAB2DF" w14:textId="77777777" w:rsidR="00753CF0" w:rsidRDefault="00753CF0" w:rsidP="00753CF0">
      <w:pPr>
        <w:pStyle w:val="110"/>
        <w:tabs>
          <w:tab w:val="left" w:pos="426"/>
        </w:tabs>
        <w:spacing w:before="120" w:after="120"/>
        <w:ind w:left="0" w:firstLine="0"/>
      </w:pPr>
      <w:bookmarkStart w:id="15" w:name="_Toc90042601"/>
    </w:p>
    <w:p w14:paraId="11AA27AF" w14:textId="7DC62067" w:rsidR="00DC5073" w:rsidRPr="003F7611" w:rsidRDefault="003F7611" w:rsidP="003F7611">
      <w:pPr>
        <w:pStyle w:val="110"/>
        <w:tabs>
          <w:tab w:val="left" w:pos="426"/>
        </w:tabs>
        <w:spacing w:before="120" w:after="120"/>
        <w:ind w:left="0" w:firstLine="0"/>
        <w:jc w:val="center"/>
        <w:rPr>
          <w:b w:val="0"/>
          <w:i/>
          <w:u w:val="single"/>
        </w:rPr>
      </w:pPr>
      <w:r w:rsidRPr="003F7611">
        <w:rPr>
          <w:b w:val="0"/>
          <w:i/>
          <w:u w:val="single"/>
        </w:rPr>
        <w:t xml:space="preserve">Для направления </w:t>
      </w:r>
      <w:r w:rsidR="00DC5073" w:rsidRPr="003F7611">
        <w:rPr>
          <w:b w:val="0"/>
          <w:i/>
          <w:u w:val="single"/>
        </w:rPr>
        <w:t>38.04.01 «Экономика» направленность программы магистратуры «Финансы корпораций и ESG - трансформация бизнеса»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26"/>
        <w:gridCol w:w="2787"/>
        <w:gridCol w:w="4224"/>
      </w:tblGrid>
      <w:tr w:rsidR="00DC5073" w:rsidRPr="00ED48CE" w14:paraId="13B793CA" w14:textId="77777777" w:rsidTr="003F7611">
        <w:tc>
          <w:tcPr>
            <w:tcW w:w="1036" w:type="dxa"/>
            <w:shd w:val="clear" w:color="auto" w:fill="auto"/>
            <w:vAlign w:val="center"/>
          </w:tcPr>
          <w:p w14:paraId="4D7D8AA4" w14:textId="77777777" w:rsidR="00DC5073" w:rsidRPr="00ED48CE" w:rsidRDefault="00DC5073" w:rsidP="003F7611">
            <w:pPr>
              <w:tabs>
                <w:tab w:val="left" w:pos="0"/>
              </w:tabs>
              <w:suppressAutoHyphens/>
              <w:ind w:right="-36"/>
              <w:jc w:val="center"/>
              <w:rPr>
                <w:b/>
              </w:rPr>
            </w:pPr>
            <w:r w:rsidRPr="00ED48CE">
              <w:rPr>
                <w:b/>
              </w:rPr>
              <w:t>Код компе-тенции</w:t>
            </w:r>
          </w:p>
        </w:tc>
        <w:tc>
          <w:tcPr>
            <w:tcW w:w="2126" w:type="dxa"/>
            <w:shd w:val="clear" w:color="auto" w:fill="auto"/>
            <w:vAlign w:val="center"/>
          </w:tcPr>
          <w:p w14:paraId="643CA24C" w14:textId="77777777" w:rsidR="00DC5073" w:rsidRPr="00ED48CE" w:rsidRDefault="00DC5073" w:rsidP="003F7611">
            <w:pPr>
              <w:tabs>
                <w:tab w:val="left" w:pos="0"/>
              </w:tabs>
              <w:suppressAutoHyphens/>
              <w:ind w:right="-36"/>
              <w:jc w:val="center"/>
              <w:rPr>
                <w:b/>
              </w:rPr>
            </w:pPr>
            <w:r w:rsidRPr="00ED48CE">
              <w:rPr>
                <w:b/>
              </w:rPr>
              <w:t>Наименование компетенции</w:t>
            </w:r>
          </w:p>
        </w:tc>
        <w:tc>
          <w:tcPr>
            <w:tcW w:w="2787" w:type="dxa"/>
            <w:shd w:val="clear" w:color="auto" w:fill="auto"/>
            <w:vAlign w:val="center"/>
          </w:tcPr>
          <w:p w14:paraId="052B2CF5" w14:textId="77777777" w:rsidR="00DC5073" w:rsidRPr="00ED48CE" w:rsidRDefault="00DC5073" w:rsidP="003F7611">
            <w:pPr>
              <w:tabs>
                <w:tab w:val="left" w:pos="0"/>
              </w:tabs>
              <w:suppressAutoHyphens/>
              <w:ind w:right="-36"/>
              <w:jc w:val="center"/>
              <w:rPr>
                <w:b/>
                <w:highlight w:val="yellow"/>
              </w:rPr>
            </w:pPr>
            <w:r w:rsidRPr="00ED48CE">
              <w:rPr>
                <w:b/>
              </w:rPr>
              <w:t>Индикаторы достижения компетенции</w:t>
            </w:r>
          </w:p>
        </w:tc>
        <w:tc>
          <w:tcPr>
            <w:tcW w:w="4224" w:type="dxa"/>
            <w:shd w:val="clear" w:color="auto" w:fill="auto"/>
            <w:vAlign w:val="center"/>
          </w:tcPr>
          <w:p w14:paraId="64686355" w14:textId="77777777" w:rsidR="00DC5073" w:rsidRPr="00831257" w:rsidRDefault="00DC5073" w:rsidP="003F7611">
            <w:pPr>
              <w:tabs>
                <w:tab w:val="left" w:pos="0"/>
              </w:tabs>
              <w:suppressAutoHyphens/>
              <w:ind w:right="-36"/>
              <w:jc w:val="center"/>
              <w:rPr>
                <w:b/>
                <w:highlight w:val="yellow"/>
              </w:rPr>
            </w:pPr>
            <w:r w:rsidRPr="00831257">
              <w:rPr>
                <w:b/>
              </w:rPr>
              <w:t>Результаты обучения (умения и знания), соотнесенные с компетенциями/индикаторами достижения компетенции</w:t>
            </w:r>
          </w:p>
        </w:tc>
      </w:tr>
      <w:tr w:rsidR="00DC5073" w:rsidRPr="00ED48CE" w14:paraId="5DC873C5" w14:textId="77777777" w:rsidTr="003F7611">
        <w:tc>
          <w:tcPr>
            <w:tcW w:w="1036" w:type="dxa"/>
            <w:shd w:val="clear" w:color="auto" w:fill="auto"/>
            <w:vAlign w:val="center"/>
          </w:tcPr>
          <w:p w14:paraId="04AD730B" w14:textId="77777777" w:rsidR="00DC5073" w:rsidRPr="00ED48CE" w:rsidRDefault="00DC5073" w:rsidP="003F7611">
            <w:pPr>
              <w:tabs>
                <w:tab w:val="left" w:pos="0"/>
              </w:tabs>
              <w:suppressAutoHyphens/>
              <w:ind w:right="-36"/>
              <w:jc w:val="center"/>
            </w:pPr>
            <w:r w:rsidRPr="00ED48CE">
              <w:t>1</w:t>
            </w:r>
          </w:p>
        </w:tc>
        <w:tc>
          <w:tcPr>
            <w:tcW w:w="2126" w:type="dxa"/>
            <w:shd w:val="clear" w:color="auto" w:fill="auto"/>
            <w:vAlign w:val="center"/>
          </w:tcPr>
          <w:p w14:paraId="0D232B7D" w14:textId="77777777" w:rsidR="00DC5073" w:rsidRPr="00ED48CE" w:rsidRDefault="00DC5073" w:rsidP="003F7611">
            <w:pPr>
              <w:tabs>
                <w:tab w:val="left" w:pos="0"/>
              </w:tabs>
              <w:suppressAutoHyphens/>
              <w:ind w:right="-36"/>
              <w:jc w:val="center"/>
            </w:pPr>
            <w:r w:rsidRPr="00ED48CE">
              <w:t>2</w:t>
            </w:r>
          </w:p>
        </w:tc>
        <w:tc>
          <w:tcPr>
            <w:tcW w:w="2787" w:type="dxa"/>
            <w:shd w:val="clear" w:color="auto" w:fill="auto"/>
            <w:vAlign w:val="center"/>
          </w:tcPr>
          <w:p w14:paraId="1948209F" w14:textId="77777777" w:rsidR="00DC5073" w:rsidRPr="00ED48CE" w:rsidRDefault="00DC5073" w:rsidP="003F7611">
            <w:pPr>
              <w:tabs>
                <w:tab w:val="left" w:pos="0"/>
              </w:tabs>
              <w:suppressAutoHyphens/>
              <w:ind w:right="-36"/>
              <w:jc w:val="center"/>
            </w:pPr>
            <w:r w:rsidRPr="00ED48CE">
              <w:t>3</w:t>
            </w:r>
          </w:p>
        </w:tc>
        <w:tc>
          <w:tcPr>
            <w:tcW w:w="4224" w:type="dxa"/>
            <w:shd w:val="clear" w:color="auto" w:fill="auto"/>
            <w:vAlign w:val="center"/>
          </w:tcPr>
          <w:p w14:paraId="7F182ECD" w14:textId="77777777" w:rsidR="00DC5073" w:rsidRPr="00831257" w:rsidRDefault="00DC5073" w:rsidP="003F7611">
            <w:pPr>
              <w:tabs>
                <w:tab w:val="left" w:pos="0"/>
              </w:tabs>
              <w:suppressAutoHyphens/>
              <w:ind w:right="-36"/>
              <w:jc w:val="center"/>
            </w:pPr>
            <w:r w:rsidRPr="00831257">
              <w:t>4</w:t>
            </w:r>
          </w:p>
        </w:tc>
      </w:tr>
      <w:tr w:rsidR="00DC5073" w:rsidRPr="00ED48CE" w14:paraId="0AB55509" w14:textId="77777777" w:rsidTr="003F7611">
        <w:trPr>
          <w:trHeight w:val="1394"/>
        </w:trPr>
        <w:tc>
          <w:tcPr>
            <w:tcW w:w="1036" w:type="dxa"/>
            <w:vMerge w:val="restart"/>
            <w:shd w:val="clear" w:color="auto" w:fill="auto"/>
            <w:vAlign w:val="center"/>
          </w:tcPr>
          <w:p w14:paraId="6E0E2BCC" w14:textId="40B4A092" w:rsidR="00DC5073" w:rsidRPr="00EF73BA" w:rsidRDefault="00DC5073" w:rsidP="00DC5073">
            <w:pPr>
              <w:tabs>
                <w:tab w:val="left" w:pos="0"/>
              </w:tabs>
              <w:suppressAutoHyphens/>
              <w:ind w:right="-36"/>
              <w:jc w:val="center"/>
              <w:rPr>
                <w:b/>
              </w:rPr>
            </w:pPr>
            <w:r>
              <w:rPr>
                <w:b/>
              </w:rPr>
              <w:t>ПКН-5</w:t>
            </w:r>
          </w:p>
        </w:tc>
        <w:tc>
          <w:tcPr>
            <w:tcW w:w="2126" w:type="dxa"/>
            <w:vMerge w:val="restart"/>
            <w:shd w:val="clear" w:color="auto" w:fill="auto"/>
          </w:tcPr>
          <w:p w14:paraId="30B32C25" w14:textId="60F9A020" w:rsidR="00DC5073" w:rsidRPr="00EF73BA" w:rsidRDefault="00DC5073" w:rsidP="00DC5073">
            <w:pPr>
              <w:tabs>
                <w:tab w:val="left" w:pos="0"/>
              </w:tabs>
              <w:suppressAutoHyphens/>
              <w:ind w:right="-36"/>
              <w:rPr>
                <w:highlight w:val="yellow"/>
              </w:rPr>
            </w:pPr>
            <w:r w:rsidRPr="00EF73BA">
              <w:t xml:space="preserve">Способность </w:t>
            </w:r>
            <w:r>
              <w:t>управлять экономическими рисками, инвестициями, финансовыми потоками на основе интеграции знаний из смежных областей</w:t>
            </w:r>
            <w:r w:rsidR="00665909">
              <w:t>, нести ответственность за принятые организационно-управленческие решения</w:t>
            </w:r>
          </w:p>
        </w:tc>
        <w:tc>
          <w:tcPr>
            <w:tcW w:w="2787" w:type="dxa"/>
            <w:shd w:val="clear" w:color="auto" w:fill="auto"/>
          </w:tcPr>
          <w:p w14:paraId="64B144CE" w14:textId="74AF1FC3" w:rsidR="00DC5073" w:rsidRPr="00BD50E1" w:rsidRDefault="00DC5073" w:rsidP="00093B56">
            <w:pPr>
              <w:adjustRightInd w:val="0"/>
              <w:ind w:right="-36"/>
            </w:pPr>
            <w:r>
              <w:t xml:space="preserve">1. </w:t>
            </w:r>
            <w:r w:rsidR="00093B56">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224" w:type="dxa"/>
            <w:shd w:val="clear" w:color="auto" w:fill="auto"/>
          </w:tcPr>
          <w:p w14:paraId="7FA989F8" w14:textId="0FB2A4C3" w:rsidR="00DC5073" w:rsidRPr="00831257" w:rsidRDefault="00DC5073" w:rsidP="003F7611">
            <w:pPr>
              <w:tabs>
                <w:tab w:val="left" w:pos="540"/>
                <w:tab w:val="left" w:pos="851"/>
              </w:tabs>
              <w:ind w:right="-36"/>
              <w:contextualSpacing/>
              <w:jc w:val="both"/>
            </w:pPr>
            <w:r w:rsidRPr="00831257">
              <w:rPr>
                <w:i/>
              </w:rPr>
              <w:t>Знать:</w:t>
            </w:r>
            <w:r w:rsidRPr="00831257">
              <w:t xml:space="preserve"> </w:t>
            </w:r>
            <w:r w:rsidR="00093B56">
              <w:t xml:space="preserve">алгоритмы управления </w:t>
            </w:r>
            <w:r w:rsidR="00093B56" w:rsidRPr="00093B56">
              <w:t>экономическими рисками, инвестиционными проектами, финансовыми потоками</w:t>
            </w:r>
          </w:p>
          <w:p w14:paraId="261EE7F4" w14:textId="7E6CFCE8" w:rsidR="00DC5073" w:rsidRPr="00831257" w:rsidRDefault="00DC5073" w:rsidP="00093B56">
            <w:pPr>
              <w:tabs>
                <w:tab w:val="left" w:pos="540"/>
                <w:tab w:val="left" w:pos="851"/>
              </w:tabs>
              <w:ind w:right="-36"/>
              <w:contextualSpacing/>
              <w:jc w:val="both"/>
            </w:pPr>
            <w:r w:rsidRPr="00831257">
              <w:rPr>
                <w:i/>
              </w:rPr>
              <w:t>Уметь:</w:t>
            </w:r>
            <w:r w:rsidRPr="00831257">
              <w:t xml:space="preserve"> </w:t>
            </w:r>
            <w:r w:rsidR="00093B56">
              <w:t>применять теоретические знания и экономические законы для разработки алгоритмов управления</w:t>
            </w:r>
          </w:p>
        </w:tc>
      </w:tr>
      <w:tr w:rsidR="00DC5073" w:rsidRPr="00ED48CE" w14:paraId="1766D055" w14:textId="77777777" w:rsidTr="003F7611">
        <w:trPr>
          <w:trHeight w:val="2109"/>
        </w:trPr>
        <w:tc>
          <w:tcPr>
            <w:tcW w:w="1036" w:type="dxa"/>
            <w:vMerge/>
            <w:shd w:val="clear" w:color="auto" w:fill="auto"/>
            <w:vAlign w:val="center"/>
          </w:tcPr>
          <w:p w14:paraId="698BE221" w14:textId="77777777" w:rsidR="00DC5073" w:rsidRPr="000A066C" w:rsidRDefault="00DC5073" w:rsidP="003F7611">
            <w:pPr>
              <w:tabs>
                <w:tab w:val="left" w:pos="0"/>
              </w:tabs>
              <w:suppressAutoHyphens/>
              <w:ind w:right="-36"/>
              <w:jc w:val="center"/>
              <w:rPr>
                <w:b/>
              </w:rPr>
            </w:pPr>
          </w:p>
        </w:tc>
        <w:tc>
          <w:tcPr>
            <w:tcW w:w="2126" w:type="dxa"/>
            <w:vMerge/>
            <w:shd w:val="clear" w:color="auto" w:fill="auto"/>
          </w:tcPr>
          <w:p w14:paraId="366EFE1B" w14:textId="77777777" w:rsidR="00DC5073" w:rsidRPr="00A93470" w:rsidRDefault="00DC5073" w:rsidP="003F7611">
            <w:pPr>
              <w:tabs>
                <w:tab w:val="left" w:pos="0"/>
              </w:tabs>
              <w:suppressAutoHyphens/>
              <w:ind w:right="-36"/>
            </w:pPr>
          </w:p>
        </w:tc>
        <w:tc>
          <w:tcPr>
            <w:tcW w:w="2787" w:type="dxa"/>
            <w:shd w:val="clear" w:color="auto" w:fill="auto"/>
          </w:tcPr>
          <w:p w14:paraId="5B171DC9" w14:textId="2CE37383" w:rsidR="00DC5073" w:rsidRDefault="00DC5073" w:rsidP="00D7740D">
            <w:pPr>
              <w:adjustRightInd w:val="0"/>
              <w:ind w:right="-36"/>
            </w:pPr>
            <w:r>
              <w:t xml:space="preserve">2. </w:t>
            </w:r>
            <w:r w:rsidR="00D7740D">
              <w:t>Демонстрирует знания содержания основных схем финансового обеспечения инвестиционных проектов и их особенностей</w:t>
            </w:r>
          </w:p>
        </w:tc>
        <w:tc>
          <w:tcPr>
            <w:tcW w:w="4224" w:type="dxa"/>
            <w:shd w:val="clear" w:color="auto" w:fill="auto"/>
          </w:tcPr>
          <w:p w14:paraId="20DE88E7" w14:textId="20AEC090" w:rsidR="00DC5073" w:rsidRPr="00831257" w:rsidRDefault="00DC5073" w:rsidP="003F7611">
            <w:pPr>
              <w:tabs>
                <w:tab w:val="left" w:pos="540"/>
                <w:tab w:val="left" w:pos="851"/>
              </w:tabs>
              <w:ind w:right="-36"/>
              <w:contextualSpacing/>
              <w:jc w:val="both"/>
            </w:pPr>
            <w:r w:rsidRPr="00831257">
              <w:rPr>
                <w:i/>
              </w:rPr>
              <w:t>Знать:</w:t>
            </w:r>
            <w:r w:rsidRPr="00831257">
              <w:t xml:space="preserve"> </w:t>
            </w:r>
            <w:r w:rsidR="00D7740D">
              <w:t>содержания основных схем финансового обеспечения инвестиционных проектов и их особенностей</w:t>
            </w:r>
            <w:r w:rsidRPr="00831257">
              <w:t xml:space="preserve">. </w:t>
            </w:r>
          </w:p>
          <w:p w14:paraId="1436DA71" w14:textId="46F9C101" w:rsidR="00DC5073" w:rsidRPr="00831257" w:rsidRDefault="00DC5073" w:rsidP="003F7611">
            <w:pPr>
              <w:tabs>
                <w:tab w:val="left" w:pos="540"/>
                <w:tab w:val="left" w:pos="851"/>
              </w:tabs>
              <w:ind w:right="-36"/>
              <w:contextualSpacing/>
              <w:jc w:val="both"/>
            </w:pPr>
            <w:r w:rsidRPr="00831257">
              <w:rPr>
                <w:i/>
              </w:rPr>
              <w:t xml:space="preserve">Уметь: </w:t>
            </w:r>
            <w:r w:rsidR="00D7740D" w:rsidRPr="00D7740D">
              <w:t>юридически грамотно применять основных схем финансового обеспечения</w:t>
            </w:r>
            <w:r w:rsidR="00D7740D">
              <w:t xml:space="preserve"> инвестиционных проектов и их особенностей</w:t>
            </w:r>
          </w:p>
        </w:tc>
      </w:tr>
      <w:tr w:rsidR="00DC5073" w:rsidRPr="00ED48CE" w14:paraId="132470C8" w14:textId="77777777" w:rsidTr="00762200">
        <w:trPr>
          <w:trHeight w:val="2116"/>
        </w:trPr>
        <w:tc>
          <w:tcPr>
            <w:tcW w:w="1036" w:type="dxa"/>
            <w:vMerge/>
            <w:shd w:val="clear" w:color="auto" w:fill="auto"/>
            <w:vAlign w:val="center"/>
          </w:tcPr>
          <w:p w14:paraId="5E5317F5" w14:textId="77777777" w:rsidR="00DC5073" w:rsidRPr="000A066C" w:rsidRDefault="00DC5073" w:rsidP="003F7611">
            <w:pPr>
              <w:tabs>
                <w:tab w:val="left" w:pos="0"/>
              </w:tabs>
              <w:suppressAutoHyphens/>
              <w:ind w:right="-36"/>
              <w:jc w:val="center"/>
              <w:rPr>
                <w:b/>
              </w:rPr>
            </w:pPr>
          </w:p>
        </w:tc>
        <w:tc>
          <w:tcPr>
            <w:tcW w:w="2126" w:type="dxa"/>
            <w:vMerge/>
            <w:shd w:val="clear" w:color="auto" w:fill="auto"/>
          </w:tcPr>
          <w:p w14:paraId="34CAEBFE" w14:textId="77777777" w:rsidR="00DC5073" w:rsidRPr="00A93470" w:rsidRDefault="00DC5073" w:rsidP="003F7611">
            <w:pPr>
              <w:tabs>
                <w:tab w:val="left" w:pos="0"/>
              </w:tabs>
              <w:suppressAutoHyphens/>
              <w:ind w:right="-36"/>
            </w:pPr>
          </w:p>
        </w:tc>
        <w:tc>
          <w:tcPr>
            <w:tcW w:w="2787" w:type="dxa"/>
            <w:shd w:val="clear" w:color="auto" w:fill="auto"/>
          </w:tcPr>
          <w:p w14:paraId="67CC4EE1" w14:textId="0FDC66E0" w:rsidR="00DC5073" w:rsidRDefault="00DC5073" w:rsidP="009B5848">
            <w:pPr>
              <w:adjustRightInd w:val="0"/>
              <w:ind w:right="-36"/>
            </w:pPr>
            <w:r>
              <w:t xml:space="preserve">3. </w:t>
            </w:r>
            <w:r w:rsidR="009B5848">
              <w:t>Обосновывает решения по управлению инвестиционными проектами и финансовыми потоками на основе интеграции знаний из разных областей</w:t>
            </w:r>
          </w:p>
        </w:tc>
        <w:tc>
          <w:tcPr>
            <w:tcW w:w="4224" w:type="dxa"/>
            <w:shd w:val="clear" w:color="auto" w:fill="auto"/>
          </w:tcPr>
          <w:p w14:paraId="23FB0540" w14:textId="40B15729" w:rsidR="00DC5073" w:rsidRPr="00831257" w:rsidRDefault="00DC5073" w:rsidP="003F7611">
            <w:pPr>
              <w:tabs>
                <w:tab w:val="left" w:pos="540"/>
                <w:tab w:val="left" w:pos="851"/>
              </w:tabs>
              <w:ind w:right="-36"/>
              <w:contextualSpacing/>
              <w:jc w:val="both"/>
            </w:pPr>
            <w:r w:rsidRPr="00831257">
              <w:rPr>
                <w:i/>
              </w:rPr>
              <w:t>Знать:</w:t>
            </w:r>
            <w:r w:rsidRPr="00831257">
              <w:t xml:space="preserve"> правовые основы </w:t>
            </w:r>
            <w:r w:rsidR="009B5848">
              <w:t>управления инвестиционными проектами и финансовыми потоками</w:t>
            </w:r>
          </w:p>
          <w:p w14:paraId="70053739" w14:textId="6F029963" w:rsidR="00DC5073" w:rsidRPr="00831257" w:rsidRDefault="00DC5073" w:rsidP="00296375">
            <w:pPr>
              <w:tabs>
                <w:tab w:val="left" w:pos="540"/>
                <w:tab w:val="left" w:pos="851"/>
              </w:tabs>
              <w:ind w:right="-36"/>
              <w:contextualSpacing/>
              <w:jc w:val="both"/>
            </w:pPr>
            <w:r w:rsidRPr="00831257">
              <w:rPr>
                <w:i/>
              </w:rPr>
              <w:t>Уметь:</w:t>
            </w:r>
            <w:r w:rsidRPr="00831257">
              <w:t xml:space="preserve"> </w:t>
            </w:r>
            <w:r w:rsidR="00296375">
              <w:t>юридически обоснованно принимать решения по управлению инвестиционными проектами и финансовыми потоками на основе интеграции знаний из разных областей</w:t>
            </w:r>
          </w:p>
        </w:tc>
      </w:tr>
    </w:tbl>
    <w:p w14:paraId="47C114D4" w14:textId="77777777" w:rsidR="00DC5073" w:rsidRDefault="00DC5073" w:rsidP="00753CF0">
      <w:pPr>
        <w:pStyle w:val="110"/>
        <w:tabs>
          <w:tab w:val="left" w:pos="426"/>
        </w:tabs>
        <w:spacing w:before="120" w:after="120"/>
        <w:ind w:left="0" w:firstLine="0"/>
      </w:pPr>
    </w:p>
    <w:p w14:paraId="36E6DF21" w14:textId="0DFFBBF7" w:rsidR="0038709E" w:rsidRDefault="0038709E" w:rsidP="00C42CE6">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15"/>
    </w:p>
    <w:p w14:paraId="520ACEFA" w14:textId="31BEA9FA" w:rsidR="009A3409" w:rsidRDefault="0038709E" w:rsidP="002F47A4">
      <w:pPr>
        <w:pStyle w:val="a3"/>
        <w:spacing w:before="155" w:line="360" w:lineRule="auto"/>
        <w:ind w:left="0" w:right="-36" w:firstLine="566"/>
        <w:jc w:val="both"/>
      </w:pPr>
      <w:r>
        <w:t>Дисциплина</w:t>
      </w:r>
      <w:r>
        <w:rPr>
          <w:spacing w:val="-19"/>
        </w:rPr>
        <w:t xml:space="preserve"> </w:t>
      </w:r>
      <w:r>
        <w:t>«</w:t>
      </w:r>
      <w:r w:rsidR="0068448A">
        <w:t>Корпоративное</w:t>
      </w:r>
      <w:r w:rsidR="0068448A">
        <w:rPr>
          <w:spacing w:val="-20"/>
        </w:rPr>
        <w:t xml:space="preserve"> </w:t>
      </w:r>
      <w:r>
        <w:t>право»</w:t>
      </w:r>
      <w:r>
        <w:rPr>
          <w:spacing w:val="-22"/>
        </w:rPr>
        <w:t xml:space="preserve"> </w:t>
      </w:r>
      <w:r w:rsidR="007D1632">
        <w:t>входит</w:t>
      </w:r>
      <w:r w:rsidR="00EF04CE">
        <w:t xml:space="preserve"> </w:t>
      </w:r>
      <w:r w:rsidR="00622163">
        <w:t xml:space="preserve">в модуль </w:t>
      </w:r>
      <w:r w:rsidR="00717710">
        <w:t xml:space="preserve">дисциплин по выбору, углубляющих </w:t>
      </w:r>
      <w:r w:rsidR="00E15002">
        <w:t xml:space="preserve">освоение </w:t>
      </w:r>
      <w:r w:rsidR="00717710">
        <w:t>программ</w:t>
      </w:r>
      <w:r w:rsidR="00753CF0">
        <w:t>ы</w:t>
      </w:r>
      <w:r w:rsidR="00717710">
        <w:t xml:space="preserve"> магистратуры </w:t>
      </w:r>
      <w:r>
        <w:t>по направлени</w:t>
      </w:r>
      <w:r w:rsidR="00776925">
        <w:t>ю</w:t>
      </w:r>
      <w:r>
        <w:t xml:space="preserve"> подготовки</w:t>
      </w:r>
      <w:r w:rsidR="0068448A">
        <w:t>:</w:t>
      </w:r>
      <w:r>
        <w:rPr>
          <w:spacing w:val="32"/>
        </w:rPr>
        <w:t xml:space="preserve"> </w:t>
      </w:r>
      <w:r w:rsidR="0068448A" w:rsidRPr="006F5441">
        <w:t>38.04.0</w:t>
      </w:r>
      <w:r w:rsidR="00717710">
        <w:t>2</w:t>
      </w:r>
      <w:r w:rsidR="0068448A" w:rsidRPr="006F5441">
        <w:t xml:space="preserve"> «</w:t>
      </w:r>
      <w:r w:rsidR="00717710">
        <w:t>Менеджмент</w:t>
      </w:r>
      <w:r w:rsidR="0068448A" w:rsidRPr="006F5441">
        <w:t xml:space="preserve">», </w:t>
      </w:r>
      <w:r w:rsidR="0068448A">
        <w:t>направ</w:t>
      </w:r>
      <w:r w:rsidR="00A0091C">
        <w:t>ленность программы магистратуры</w:t>
      </w:r>
      <w:r w:rsidR="0068448A">
        <w:t xml:space="preserve"> </w:t>
      </w:r>
      <w:r w:rsidR="00A0091C">
        <w:t>«</w:t>
      </w:r>
      <w:r w:rsidR="00717710" w:rsidRPr="006718E6">
        <w:rPr>
          <w:rFonts w:eastAsia="Calibri"/>
          <w:lang w:eastAsia="en-US"/>
        </w:rPr>
        <w:t>Стратеги</w:t>
      </w:r>
      <w:r w:rsidR="00717710">
        <w:rPr>
          <w:rFonts w:eastAsia="Calibri"/>
          <w:lang w:eastAsia="en-US"/>
        </w:rPr>
        <w:t>я</w:t>
      </w:r>
      <w:r w:rsidR="00717710" w:rsidRPr="006718E6">
        <w:rPr>
          <w:rFonts w:eastAsia="Calibri"/>
          <w:lang w:eastAsia="en-US"/>
        </w:rPr>
        <w:t xml:space="preserve"> и финансы бизнеса</w:t>
      </w:r>
      <w:r w:rsidR="00A0091C">
        <w:rPr>
          <w:bCs/>
        </w:rPr>
        <w:t>»</w:t>
      </w:r>
      <w:r w:rsidR="006611F1">
        <w:rPr>
          <w:bCs/>
        </w:rPr>
        <w:t xml:space="preserve">; </w:t>
      </w:r>
      <w:r w:rsidR="006611F1" w:rsidRPr="00753CF0">
        <w:t>38.04.0</w:t>
      </w:r>
      <w:r w:rsidR="006611F1">
        <w:t>1</w:t>
      </w:r>
      <w:r w:rsidR="006611F1" w:rsidRPr="00753CF0">
        <w:t xml:space="preserve"> «</w:t>
      </w:r>
      <w:r w:rsidR="006611F1" w:rsidRPr="001A5D42">
        <w:t>Экономика</w:t>
      </w:r>
      <w:r w:rsidR="006611F1" w:rsidRPr="00753CF0">
        <w:t>»</w:t>
      </w:r>
      <w:r w:rsidR="006611F1">
        <w:t xml:space="preserve"> н</w:t>
      </w:r>
      <w:r w:rsidR="006611F1" w:rsidRPr="00753CF0">
        <w:t>аправленность программы магистратуры</w:t>
      </w:r>
      <w:r w:rsidR="006611F1" w:rsidRPr="00905252">
        <w:t xml:space="preserve"> </w:t>
      </w:r>
      <w:r w:rsidR="006611F1" w:rsidRPr="001A5D42">
        <w:t>«Финансы корпораций и ESG - трансформация бизнеса</w:t>
      </w:r>
      <w:r w:rsidR="006611F1">
        <w:t>».</w:t>
      </w:r>
    </w:p>
    <w:p w14:paraId="7A8BB847" w14:textId="77777777" w:rsidR="00E52311" w:rsidRDefault="00E52311" w:rsidP="002F47A4">
      <w:pPr>
        <w:pStyle w:val="a3"/>
        <w:spacing w:before="155" w:line="360" w:lineRule="auto"/>
        <w:ind w:left="0" w:right="-36" w:firstLine="566"/>
        <w:jc w:val="both"/>
        <w:rPr>
          <w:bCs/>
        </w:rPr>
      </w:pPr>
    </w:p>
    <w:p w14:paraId="0BBC491D" w14:textId="743FDD86" w:rsidR="0038709E" w:rsidRDefault="0038709E" w:rsidP="00C42CE6">
      <w:pPr>
        <w:pStyle w:val="110"/>
        <w:numPr>
          <w:ilvl w:val="0"/>
          <w:numId w:val="3"/>
        </w:numPr>
        <w:tabs>
          <w:tab w:val="left" w:pos="426"/>
        </w:tabs>
        <w:spacing w:before="120" w:after="120"/>
        <w:ind w:left="0" w:firstLine="0"/>
      </w:pPr>
      <w:bookmarkStart w:id="16"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6"/>
    </w:p>
    <w:p w14:paraId="51225BA2" w14:textId="77777777" w:rsidR="003F7611" w:rsidRDefault="003F7611" w:rsidP="003F7611">
      <w:pPr>
        <w:pStyle w:val="110"/>
        <w:tabs>
          <w:tab w:val="left" w:pos="426"/>
        </w:tabs>
        <w:spacing w:before="120" w:after="120"/>
        <w:ind w:left="0" w:firstLine="0"/>
      </w:pPr>
    </w:p>
    <w:p w14:paraId="142FA316" w14:textId="77777777" w:rsidR="003F7611" w:rsidRPr="003F7611" w:rsidRDefault="003F7611" w:rsidP="002B460E">
      <w:pPr>
        <w:pStyle w:val="110"/>
        <w:tabs>
          <w:tab w:val="left" w:pos="426"/>
        </w:tabs>
        <w:spacing w:line="360" w:lineRule="auto"/>
        <w:ind w:left="0" w:firstLine="0"/>
        <w:jc w:val="center"/>
        <w:rPr>
          <w:b w:val="0"/>
          <w:bCs w:val="0"/>
          <w:i/>
          <w:u w:val="single"/>
        </w:rPr>
      </w:pPr>
      <w:r w:rsidRPr="003F7611">
        <w:rPr>
          <w:b w:val="0"/>
          <w:bCs w:val="0"/>
          <w:i/>
          <w:u w:val="single"/>
        </w:rPr>
        <w:t>Для направления 38.04.02 «Менеджмент», направленность программы магистратуры «Стратегия и финансы бизнеса»</w:t>
      </w:r>
    </w:p>
    <w:p w14:paraId="79B67F1C" w14:textId="54BA5C52" w:rsidR="00A22656" w:rsidRPr="00E52311" w:rsidRDefault="00A22656" w:rsidP="002B460E">
      <w:pPr>
        <w:pStyle w:val="110"/>
        <w:tabs>
          <w:tab w:val="left" w:pos="426"/>
        </w:tabs>
        <w:spacing w:line="360" w:lineRule="auto"/>
        <w:ind w:left="0" w:firstLine="0"/>
        <w:jc w:val="center"/>
        <w:rPr>
          <w:b w:val="0"/>
          <w:i/>
          <w:u w:val="single"/>
        </w:rPr>
      </w:pPr>
      <w:r w:rsidRPr="00E52311">
        <w:rPr>
          <w:b w:val="0"/>
          <w:i/>
          <w:u w:val="single"/>
        </w:rPr>
        <w:t>Для очной</w:t>
      </w:r>
      <w:r w:rsidR="003F7611" w:rsidRPr="00E52311">
        <w:rPr>
          <w:b w:val="0"/>
          <w:i/>
          <w:u w:val="single"/>
        </w:rPr>
        <w:t xml:space="preserve"> </w:t>
      </w:r>
      <w:r w:rsidRPr="00E52311">
        <w:rPr>
          <w:b w:val="0"/>
          <w:i/>
          <w:u w:val="single"/>
        </w:rPr>
        <w:t>/ заочной форм обучения</w:t>
      </w:r>
    </w:p>
    <w:tbl>
      <w:tblPr>
        <w:tblW w:w="102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3"/>
        <w:gridCol w:w="2613"/>
        <w:gridCol w:w="2544"/>
      </w:tblGrid>
      <w:tr w:rsidR="0038709E" w14:paraId="6DAC0DCD" w14:textId="77777777" w:rsidTr="00CE16F6">
        <w:trPr>
          <w:trHeight w:val="536"/>
        </w:trPr>
        <w:tc>
          <w:tcPr>
            <w:tcW w:w="5053"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613"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(в з.</w:t>
            </w:r>
            <w:r w:rsidR="004A1F08">
              <w:rPr>
                <w:b/>
                <w:sz w:val="28"/>
              </w:rPr>
              <w:t xml:space="preserve">е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544" w:type="dxa"/>
            <w:shd w:val="clear" w:color="auto" w:fill="auto"/>
          </w:tcPr>
          <w:p w14:paraId="69C78359" w14:textId="4D3FD723" w:rsidR="0038709E" w:rsidRPr="00CC4171" w:rsidRDefault="0038709E" w:rsidP="009B521D">
            <w:pPr>
              <w:pStyle w:val="TableParagraph"/>
              <w:ind w:left="142" w:right="-36"/>
              <w:jc w:val="center"/>
              <w:rPr>
                <w:b/>
                <w:color w:val="000000"/>
                <w:sz w:val="28"/>
              </w:rPr>
            </w:pPr>
            <w:r w:rsidRPr="002B3875">
              <w:rPr>
                <w:b/>
                <w:sz w:val="28"/>
              </w:rPr>
              <w:t>Модуль</w:t>
            </w:r>
            <w:r w:rsidRPr="002B3875">
              <w:rPr>
                <w:b/>
                <w:spacing w:val="-3"/>
                <w:sz w:val="28"/>
              </w:rPr>
              <w:t xml:space="preserve"> </w:t>
            </w:r>
            <w:r w:rsidR="00E15002">
              <w:rPr>
                <w:b/>
                <w:color w:val="000000"/>
                <w:sz w:val="28"/>
              </w:rPr>
              <w:t>6</w:t>
            </w:r>
            <w:r w:rsidR="00A22656">
              <w:rPr>
                <w:b/>
                <w:color w:val="000000"/>
                <w:sz w:val="28"/>
              </w:rPr>
              <w:t>/5</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CE16F6">
        <w:trPr>
          <w:trHeight w:val="468"/>
        </w:trPr>
        <w:tc>
          <w:tcPr>
            <w:tcW w:w="5053"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613" w:type="dxa"/>
            <w:shd w:val="clear" w:color="auto" w:fill="auto"/>
          </w:tcPr>
          <w:p w14:paraId="47FA1A5B" w14:textId="77777777" w:rsidR="0038709E" w:rsidRPr="002B3875" w:rsidRDefault="0038709E" w:rsidP="0000621A">
            <w:pPr>
              <w:pStyle w:val="TableParagraph"/>
              <w:ind w:left="143" w:right="-36"/>
              <w:jc w:val="center"/>
              <w:rPr>
                <w:b/>
                <w:i/>
                <w:sz w:val="28"/>
              </w:rPr>
            </w:pPr>
            <w:r w:rsidRPr="002B3875">
              <w:rPr>
                <w:b/>
                <w:i/>
                <w:sz w:val="28"/>
              </w:rPr>
              <w:t>3з.е и</w:t>
            </w:r>
            <w:r w:rsidRPr="002B3875">
              <w:rPr>
                <w:b/>
                <w:i/>
                <w:spacing w:val="69"/>
                <w:sz w:val="28"/>
              </w:rPr>
              <w:t xml:space="preserve"> </w:t>
            </w:r>
            <w:r w:rsidRPr="002B3875">
              <w:rPr>
                <w:b/>
                <w:i/>
                <w:spacing w:val="-2"/>
                <w:sz w:val="28"/>
              </w:rPr>
              <w:t>108</w:t>
            </w:r>
          </w:p>
        </w:tc>
        <w:tc>
          <w:tcPr>
            <w:tcW w:w="2544" w:type="dxa"/>
            <w:shd w:val="clear" w:color="auto" w:fill="auto"/>
          </w:tcPr>
          <w:p w14:paraId="60D1F3FE" w14:textId="77777777" w:rsidR="0038709E" w:rsidRPr="002B3875" w:rsidRDefault="0038709E" w:rsidP="009B521D">
            <w:pPr>
              <w:pStyle w:val="TableParagraph"/>
              <w:ind w:left="142" w:right="-36"/>
              <w:jc w:val="center"/>
              <w:rPr>
                <w:b/>
                <w:i/>
                <w:sz w:val="28"/>
              </w:rPr>
            </w:pPr>
            <w:r w:rsidRPr="002B3875">
              <w:rPr>
                <w:b/>
                <w:i/>
                <w:sz w:val="28"/>
              </w:rPr>
              <w:t>108</w:t>
            </w:r>
          </w:p>
        </w:tc>
      </w:tr>
      <w:tr w:rsidR="0038709E" w14:paraId="1AEB3777" w14:textId="77777777" w:rsidTr="00CE16F6">
        <w:trPr>
          <w:trHeight w:val="470"/>
        </w:trPr>
        <w:tc>
          <w:tcPr>
            <w:tcW w:w="5053" w:type="dxa"/>
            <w:shd w:val="clear" w:color="auto" w:fill="auto"/>
          </w:tcPr>
          <w:p w14:paraId="5E570E06" w14:textId="77777777" w:rsidR="0038709E" w:rsidRPr="002B3875" w:rsidRDefault="003912C9" w:rsidP="009B521D">
            <w:pPr>
              <w:pStyle w:val="TableParagraph"/>
              <w:ind w:right="-36" w:firstLine="148"/>
              <w:rPr>
                <w:b/>
                <w:i/>
                <w:sz w:val="28"/>
              </w:rPr>
            </w:pPr>
            <w:r w:rsidRPr="003912C9">
              <w:rPr>
                <w:b/>
                <w:bCs/>
                <w:i/>
                <w:sz w:val="24"/>
                <w:szCs w:val="24"/>
                <w:lang w:bidi="ar-SA"/>
              </w:rPr>
              <w:t>Контактная работа - Аудиторные занятия</w:t>
            </w:r>
          </w:p>
        </w:tc>
        <w:tc>
          <w:tcPr>
            <w:tcW w:w="2613" w:type="dxa"/>
            <w:shd w:val="clear" w:color="auto" w:fill="auto"/>
          </w:tcPr>
          <w:p w14:paraId="4CC1E3F4" w14:textId="2C552BDE" w:rsidR="0038709E" w:rsidRPr="002B3875" w:rsidRDefault="00717710" w:rsidP="0000621A">
            <w:pPr>
              <w:pStyle w:val="TableParagraph"/>
              <w:ind w:left="143" w:right="-36"/>
              <w:jc w:val="center"/>
              <w:rPr>
                <w:b/>
                <w:i/>
                <w:sz w:val="28"/>
              </w:rPr>
            </w:pPr>
            <w:r>
              <w:rPr>
                <w:b/>
                <w:i/>
                <w:sz w:val="28"/>
              </w:rPr>
              <w:t>30</w:t>
            </w:r>
            <w:r w:rsidR="00A22656">
              <w:rPr>
                <w:b/>
                <w:i/>
                <w:sz w:val="28"/>
              </w:rPr>
              <w:t>/16</w:t>
            </w:r>
          </w:p>
        </w:tc>
        <w:tc>
          <w:tcPr>
            <w:tcW w:w="2544" w:type="dxa"/>
            <w:shd w:val="clear" w:color="auto" w:fill="auto"/>
          </w:tcPr>
          <w:p w14:paraId="4552F76F" w14:textId="5A80BCE3" w:rsidR="0038709E" w:rsidRPr="002B3875" w:rsidRDefault="00717710" w:rsidP="009B521D">
            <w:pPr>
              <w:pStyle w:val="TableParagraph"/>
              <w:ind w:left="142" w:right="-36"/>
              <w:jc w:val="center"/>
              <w:rPr>
                <w:b/>
                <w:i/>
                <w:sz w:val="28"/>
              </w:rPr>
            </w:pPr>
            <w:r>
              <w:rPr>
                <w:b/>
                <w:i/>
                <w:sz w:val="28"/>
              </w:rPr>
              <w:t>30</w:t>
            </w:r>
            <w:r w:rsidR="00A22656">
              <w:rPr>
                <w:b/>
                <w:i/>
                <w:sz w:val="28"/>
              </w:rPr>
              <w:t>/16</w:t>
            </w:r>
          </w:p>
        </w:tc>
      </w:tr>
      <w:tr w:rsidR="0038709E" w14:paraId="42519B77" w14:textId="77777777" w:rsidTr="00CE16F6">
        <w:trPr>
          <w:trHeight w:val="469"/>
        </w:trPr>
        <w:tc>
          <w:tcPr>
            <w:tcW w:w="5053" w:type="dxa"/>
            <w:shd w:val="clear" w:color="auto" w:fill="auto"/>
          </w:tcPr>
          <w:p w14:paraId="4CBB9769" w14:textId="77777777" w:rsidR="0038709E" w:rsidRPr="002B3875" w:rsidRDefault="0038709E" w:rsidP="009B521D">
            <w:pPr>
              <w:pStyle w:val="TableParagraph"/>
              <w:spacing w:line="315" w:lineRule="exact"/>
              <w:ind w:right="-36" w:firstLine="148"/>
              <w:rPr>
                <w:i/>
                <w:sz w:val="28"/>
              </w:rPr>
            </w:pPr>
            <w:r w:rsidRPr="002B3875">
              <w:rPr>
                <w:i/>
                <w:sz w:val="28"/>
              </w:rPr>
              <w:t>Лекции</w:t>
            </w:r>
          </w:p>
        </w:tc>
        <w:tc>
          <w:tcPr>
            <w:tcW w:w="2613" w:type="dxa"/>
            <w:shd w:val="clear" w:color="auto" w:fill="auto"/>
          </w:tcPr>
          <w:p w14:paraId="53AC866A" w14:textId="17DB371F" w:rsidR="0038709E" w:rsidRPr="002B3875" w:rsidRDefault="00717710" w:rsidP="0000621A">
            <w:pPr>
              <w:pStyle w:val="TableParagraph"/>
              <w:spacing w:line="315" w:lineRule="exact"/>
              <w:ind w:left="143" w:right="-36"/>
              <w:jc w:val="center"/>
              <w:rPr>
                <w:sz w:val="28"/>
              </w:rPr>
            </w:pPr>
            <w:r>
              <w:rPr>
                <w:sz w:val="28"/>
              </w:rPr>
              <w:t>10</w:t>
            </w:r>
            <w:r w:rsidR="00A22656">
              <w:rPr>
                <w:sz w:val="28"/>
              </w:rPr>
              <w:t>/4</w:t>
            </w:r>
          </w:p>
        </w:tc>
        <w:tc>
          <w:tcPr>
            <w:tcW w:w="2544" w:type="dxa"/>
            <w:shd w:val="clear" w:color="auto" w:fill="auto"/>
          </w:tcPr>
          <w:p w14:paraId="1CAD603C" w14:textId="4FDE4DE4" w:rsidR="0038709E" w:rsidRPr="002B3875" w:rsidRDefault="00717710" w:rsidP="009B521D">
            <w:pPr>
              <w:pStyle w:val="TableParagraph"/>
              <w:spacing w:line="315" w:lineRule="exact"/>
              <w:ind w:left="142" w:right="-36"/>
              <w:jc w:val="center"/>
              <w:rPr>
                <w:sz w:val="28"/>
              </w:rPr>
            </w:pPr>
            <w:r>
              <w:rPr>
                <w:sz w:val="28"/>
              </w:rPr>
              <w:t>10</w:t>
            </w:r>
            <w:r w:rsidR="00A22656">
              <w:rPr>
                <w:sz w:val="28"/>
              </w:rPr>
              <w:t>/4</w:t>
            </w:r>
          </w:p>
        </w:tc>
      </w:tr>
      <w:tr w:rsidR="0038709E" w14:paraId="77917D07" w14:textId="77777777" w:rsidTr="00CE16F6">
        <w:trPr>
          <w:trHeight w:val="468"/>
        </w:trPr>
        <w:tc>
          <w:tcPr>
            <w:tcW w:w="5053" w:type="dxa"/>
            <w:shd w:val="clear" w:color="auto" w:fill="auto"/>
          </w:tcPr>
          <w:p w14:paraId="4FC5EA83" w14:textId="77777777" w:rsidR="0038709E" w:rsidRPr="002B3875" w:rsidRDefault="0038709E" w:rsidP="009B521D">
            <w:pPr>
              <w:pStyle w:val="TableParagraph"/>
              <w:spacing w:line="315" w:lineRule="exact"/>
              <w:ind w:right="-36" w:firstLine="148"/>
              <w:rPr>
                <w:i/>
                <w:sz w:val="28"/>
              </w:rPr>
            </w:pPr>
            <w:r w:rsidRPr="002B3875">
              <w:rPr>
                <w:i/>
                <w:sz w:val="28"/>
              </w:rPr>
              <w:t>Практические и семинарские занятия</w:t>
            </w:r>
          </w:p>
        </w:tc>
        <w:tc>
          <w:tcPr>
            <w:tcW w:w="2613" w:type="dxa"/>
            <w:shd w:val="clear" w:color="auto" w:fill="auto"/>
          </w:tcPr>
          <w:p w14:paraId="76C28BF6" w14:textId="1E5F156C" w:rsidR="0038709E" w:rsidRPr="002B3875" w:rsidRDefault="00717710" w:rsidP="0000621A">
            <w:pPr>
              <w:pStyle w:val="TableParagraph"/>
              <w:spacing w:line="315" w:lineRule="exact"/>
              <w:ind w:left="143" w:right="-36"/>
              <w:jc w:val="center"/>
              <w:rPr>
                <w:sz w:val="28"/>
              </w:rPr>
            </w:pPr>
            <w:r>
              <w:rPr>
                <w:sz w:val="28"/>
              </w:rPr>
              <w:t>20</w:t>
            </w:r>
            <w:r w:rsidR="00A22656">
              <w:rPr>
                <w:sz w:val="28"/>
              </w:rPr>
              <w:t>/12</w:t>
            </w:r>
          </w:p>
        </w:tc>
        <w:tc>
          <w:tcPr>
            <w:tcW w:w="2544" w:type="dxa"/>
            <w:shd w:val="clear" w:color="auto" w:fill="auto"/>
          </w:tcPr>
          <w:p w14:paraId="20805D8C" w14:textId="40C591CC" w:rsidR="0038709E" w:rsidRPr="002B3875" w:rsidRDefault="00717710" w:rsidP="009B521D">
            <w:pPr>
              <w:pStyle w:val="TableParagraph"/>
              <w:spacing w:line="315" w:lineRule="exact"/>
              <w:ind w:left="142" w:right="-36"/>
              <w:jc w:val="center"/>
              <w:rPr>
                <w:sz w:val="28"/>
              </w:rPr>
            </w:pPr>
            <w:r>
              <w:rPr>
                <w:sz w:val="28"/>
              </w:rPr>
              <w:t>20</w:t>
            </w:r>
            <w:r w:rsidR="00A22656">
              <w:rPr>
                <w:sz w:val="28"/>
              </w:rPr>
              <w:t>/12</w:t>
            </w:r>
          </w:p>
        </w:tc>
      </w:tr>
      <w:tr w:rsidR="0038709E" w14:paraId="3F2719BC" w14:textId="77777777" w:rsidTr="00CE16F6">
        <w:trPr>
          <w:trHeight w:val="468"/>
        </w:trPr>
        <w:tc>
          <w:tcPr>
            <w:tcW w:w="5053" w:type="dxa"/>
            <w:shd w:val="clear" w:color="auto" w:fill="auto"/>
          </w:tcPr>
          <w:p w14:paraId="23766616" w14:textId="77777777" w:rsidR="0038709E" w:rsidRPr="002B3875" w:rsidRDefault="0038709E" w:rsidP="009B521D">
            <w:pPr>
              <w:pStyle w:val="TableParagraph"/>
              <w:ind w:right="-36" w:firstLine="148"/>
              <w:rPr>
                <w:b/>
                <w:i/>
                <w:sz w:val="28"/>
              </w:rPr>
            </w:pPr>
            <w:r w:rsidRPr="002B3875">
              <w:rPr>
                <w:b/>
                <w:i/>
                <w:sz w:val="28"/>
              </w:rPr>
              <w:t>Самостоятельная работа</w:t>
            </w:r>
          </w:p>
        </w:tc>
        <w:tc>
          <w:tcPr>
            <w:tcW w:w="2613" w:type="dxa"/>
            <w:shd w:val="clear" w:color="auto" w:fill="auto"/>
          </w:tcPr>
          <w:p w14:paraId="10372D3E" w14:textId="51A61837" w:rsidR="0038709E" w:rsidRPr="002B3875" w:rsidRDefault="00717710" w:rsidP="0000621A">
            <w:pPr>
              <w:pStyle w:val="TableParagraph"/>
              <w:ind w:left="143" w:right="-36"/>
              <w:jc w:val="center"/>
              <w:rPr>
                <w:b/>
                <w:i/>
                <w:sz w:val="28"/>
              </w:rPr>
            </w:pPr>
            <w:r>
              <w:rPr>
                <w:b/>
                <w:i/>
                <w:sz w:val="28"/>
              </w:rPr>
              <w:t>78</w:t>
            </w:r>
            <w:r w:rsidR="00A22656">
              <w:rPr>
                <w:b/>
                <w:i/>
                <w:sz w:val="28"/>
              </w:rPr>
              <w:t>/92</w:t>
            </w:r>
          </w:p>
        </w:tc>
        <w:tc>
          <w:tcPr>
            <w:tcW w:w="2544" w:type="dxa"/>
            <w:shd w:val="clear" w:color="auto" w:fill="auto"/>
          </w:tcPr>
          <w:p w14:paraId="2FCF4F6F" w14:textId="6BFBE459" w:rsidR="0038709E" w:rsidRPr="002B3875" w:rsidRDefault="00717710" w:rsidP="009B521D">
            <w:pPr>
              <w:pStyle w:val="TableParagraph"/>
              <w:ind w:left="142" w:right="-36"/>
              <w:jc w:val="center"/>
              <w:rPr>
                <w:b/>
                <w:i/>
                <w:sz w:val="28"/>
              </w:rPr>
            </w:pPr>
            <w:r>
              <w:rPr>
                <w:b/>
                <w:i/>
                <w:sz w:val="28"/>
              </w:rPr>
              <w:t>78</w:t>
            </w:r>
            <w:r w:rsidR="00A22656">
              <w:rPr>
                <w:b/>
                <w:i/>
                <w:sz w:val="28"/>
              </w:rPr>
              <w:t>/92</w:t>
            </w:r>
          </w:p>
        </w:tc>
      </w:tr>
      <w:tr w:rsidR="0038709E" w14:paraId="75DB1A73" w14:textId="77777777" w:rsidTr="00CE16F6">
        <w:trPr>
          <w:trHeight w:val="470"/>
        </w:trPr>
        <w:tc>
          <w:tcPr>
            <w:tcW w:w="5053"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613" w:type="dxa"/>
            <w:shd w:val="clear" w:color="auto" w:fill="auto"/>
          </w:tcPr>
          <w:p w14:paraId="29164A1F" w14:textId="1681A60D" w:rsidR="0038709E" w:rsidRPr="002B3875" w:rsidRDefault="00717710" w:rsidP="00E9667C">
            <w:pPr>
              <w:pStyle w:val="TableParagraph"/>
              <w:spacing w:line="315" w:lineRule="exact"/>
              <w:ind w:left="143" w:right="-36"/>
              <w:jc w:val="center"/>
              <w:rPr>
                <w:sz w:val="28"/>
              </w:rPr>
            </w:pPr>
            <w:r>
              <w:rPr>
                <w:sz w:val="28"/>
              </w:rPr>
              <w:t>Контрольная работа</w:t>
            </w:r>
          </w:p>
        </w:tc>
        <w:tc>
          <w:tcPr>
            <w:tcW w:w="2544" w:type="dxa"/>
            <w:shd w:val="clear" w:color="auto" w:fill="auto"/>
          </w:tcPr>
          <w:p w14:paraId="57265D6E" w14:textId="535D64B4" w:rsidR="0038709E" w:rsidRPr="002B3875" w:rsidRDefault="00057779" w:rsidP="00E9667C">
            <w:pPr>
              <w:pStyle w:val="TableParagraph"/>
              <w:spacing w:line="315" w:lineRule="exact"/>
              <w:ind w:left="573" w:right="-36" w:hanging="573"/>
              <w:jc w:val="center"/>
              <w:rPr>
                <w:sz w:val="28"/>
              </w:rPr>
            </w:pPr>
            <w:r>
              <w:rPr>
                <w:sz w:val="28"/>
              </w:rPr>
              <w:t>Контрольная работа</w:t>
            </w:r>
          </w:p>
        </w:tc>
      </w:tr>
      <w:tr w:rsidR="0038709E" w14:paraId="794F0387" w14:textId="77777777" w:rsidTr="00CE16F6">
        <w:trPr>
          <w:trHeight w:val="468"/>
        </w:trPr>
        <w:tc>
          <w:tcPr>
            <w:tcW w:w="5053" w:type="dxa"/>
            <w:shd w:val="clear" w:color="auto" w:fill="auto"/>
          </w:tcPr>
          <w:p w14:paraId="7192B7A5" w14:textId="77777777" w:rsidR="0038709E" w:rsidRPr="002B3875" w:rsidRDefault="0038709E" w:rsidP="009B521D">
            <w:pPr>
              <w:pStyle w:val="TableParagraph"/>
              <w:spacing w:line="315" w:lineRule="exact"/>
              <w:ind w:right="-36"/>
              <w:rPr>
                <w:sz w:val="28"/>
              </w:rPr>
            </w:pPr>
            <w:r w:rsidRPr="002B3875">
              <w:rPr>
                <w:sz w:val="28"/>
              </w:rPr>
              <w:t>Вид промежуточной аттестации</w:t>
            </w:r>
          </w:p>
        </w:tc>
        <w:tc>
          <w:tcPr>
            <w:tcW w:w="2613" w:type="dxa"/>
            <w:shd w:val="clear" w:color="auto" w:fill="auto"/>
          </w:tcPr>
          <w:p w14:paraId="249C172D" w14:textId="268CABB7" w:rsidR="0038709E" w:rsidRPr="002B3875" w:rsidRDefault="00057779" w:rsidP="00E9667C">
            <w:pPr>
              <w:pStyle w:val="TableParagraph"/>
              <w:spacing w:line="315" w:lineRule="exact"/>
              <w:ind w:left="143" w:right="-36"/>
              <w:jc w:val="center"/>
              <w:rPr>
                <w:sz w:val="28"/>
              </w:rPr>
            </w:pPr>
            <w:r>
              <w:rPr>
                <w:sz w:val="28"/>
              </w:rPr>
              <w:t>Зачет</w:t>
            </w:r>
          </w:p>
        </w:tc>
        <w:tc>
          <w:tcPr>
            <w:tcW w:w="2544" w:type="dxa"/>
            <w:shd w:val="clear" w:color="auto" w:fill="auto"/>
          </w:tcPr>
          <w:p w14:paraId="1331D1EC" w14:textId="62660F3A" w:rsidR="0038709E" w:rsidRPr="002B3875" w:rsidRDefault="00057779" w:rsidP="00E9667C">
            <w:pPr>
              <w:pStyle w:val="TableParagraph"/>
              <w:spacing w:line="315" w:lineRule="exact"/>
              <w:ind w:left="142" w:right="-36"/>
              <w:jc w:val="center"/>
              <w:rPr>
                <w:sz w:val="28"/>
              </w:rPr>
            </w:pPr>
            <w:r>
              <w:rPr>
                <w:sz w:val="28"/>
              </w:rPr>
              <w:t>Зачет</w:t>
            </w:r>
          </w:p>
        </w:tc>
      </w:tr>
    </w:tbl>
    <w:p w14:paraId="5D01D1BE" w14:textId="77777777" w:rsidR="00932A38" w:rsidRDefault="00932A38" w:rsidP="00932A38">
      <w:pPr>
        <w:pStyle w:val="110"/>
        <w:tabs>
          <w:tab w:val="left" w:pos="426"/>
        </w:tabs>
        <w:spacing w:before="120" w:after="120"/>
        <w:ind w:left="0" w:firstLine="0"/>
      </w:pPr>
      <w:bookmarkStart w:id="17" w:name="_Toc90042603"/>
    </w:p>
    <w:p w14:paraId="03EA8DAE" w14:textId="77777777" w:rsidR="00A825CA" w:rsidRDefault="00A825CA">
      <w:pPr>
        <w:rPr>
          <w:sz w:val="28"/>
          <w:szCs w:val="28"/>
        </w:rPr>
      </w:pPr>
      <w:r>
        <w:br w:type="page"/>
      </w:r>
    </w:p>
    <w:p w14:paraId="5B34562F" w14:textId="77777777" w:rsidR="003F7611" w:rsidRPr="003F7611" w:rsidRDefault="003F7611" w:rsidP="003F7611">
      <w:pPr>
        <w:pStyle w:val="110"/>
        <w:tabs>
          <w:tab w:val="left" w:pos="426"/>
        </w:tabs>
        <w:spacing w:before="120" w:after="120"/>
        <w:ind w:left="0" w:firstLine="0"/>
        <w:jc w:val="center"/>
        <w:rPr>
          <w:b w:val="0"/>
          <w:i/>
          <w:u w:val="single"/>
        </w:rPr>
      </w:pPr>
      <w:r w:rsidRPr="003F7611">
        <w:rPr>
          <w:b w:val="0"/>
          <w:i/>
          <w:u w:val="single"/>
        </w:rPr>
        <w:lastRenderedPageBreak/>
        <w:t>Для направления 38.04.01 «Экономика» направленность программы магистратуры «Финансы корпораций и ESG - трансформация бизнеса»</w:t>
      </w:r>
    </w:p>
    <w:p w14:paraId="5A67774F" w14:textId="079FD476" w:rsidR="00932A38" w:rsidRPr="003F7611" w:rsidRDefault="00932A38" w:rsidP="00932A38">
      <w:pPr>
        <w:pStyle w:val="110"/>
        <w:tabs>
          <w:tab w:val="left" w:pos="426"/>
        </w:tabs>
        <w:spacing w:line="360" w:lineRule="auto"/>
        <w:ind w:left="0" w:right="-281" w:firstLine="0"/>
        <w:jc w:val="center"/>
        <w:rPr>
          <w:b w:val="0"/>
          <w:i/>
          <w:u w:val="single"/>
        </w:rPr>
      </w:pPr>
      <w:r w:rsidRPr="003F7611">
        <w:rPr>
          <w:b w:val="0"/>
          <w:i/>
          <w:u w:val="single"/>
        </w:rPr>
        <w:t>Для очной формы обучения</w:t>
      </w:r>
    </w:p>
    <w:tbl>
      <w:tblPr>
        <w:tblW w:w="102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3"/>
        <w:gridCol w:w="2613"/>
        <w:gridCol w:w="2544"/>
      </w:tblGrid>
      <w:tr w:rsidR="00932A38" w14:paraId="393E7EA4" w14:textId="77777777" w:rsidTr="003F7611">
        <w:trPr>
          <w:trHeight w:val="536"/>
        </w:trPr>
        <w:tc>
          <w:tcPr>
            <w:tcW w:w="5053" w:type="dxa"/>
            <w:shd w:val="clear" w:color="auto" w:fill="auto"/>
            <w:vAlign w:val="center"/>
          </w:tcPr>
          <w:p w14:paraId="4E58EC70" w14:textId="77777777" w:rsidR="00932A38" w:rsidRPr="002B3875" w:rsidRDefault="00932A38" w:rsidP="003F7611">
            <w:pPr>
              <w:pStyle w:val="TableParagraph"/>
              <w:ind w:left="142" w:right="-36"/>
              <w:jc w:val="center"/>
              <w:rPr>
                <w:b/>
                <w:sz w:val="28"/>
              </w:rPr>
            </w:pPr>
            <w:r w:rsidRPr="002B3875">
              <w:rPr>
                <w:b/>
                <w:sz w:val="28"/>
              </w:rPr>
              <w:t>Вид учебной работы по дисциплине</w:t>
            </w:r>
          </w:p>
        </w:tc>
        <w:tc>
          <w:tcPr>
            <w:tcW w:w="2613" w:type="dxa"/>
            <w:shd w:val="clear" w:color="auto" w:fill="auto"/>
          </w:tcPr>
          <w:p w14:paraId="44735D41" w14:textId="77777777" w:rsidR="00932A38" w:rsidRDefault="00932A38" w:rsidP="003F7611">
            <w:pPr>
              <w:pStyle w:val="TableParagraph"/>
              <w:ind w:left="142" w:right="-36"/>
              <w:jc w:val="center"/>
              <w:rPr>
                <w:b/>
                <w:sz w:val="28"/>
              </w:rPr>
            </w:pPr>
            <w:r w:rsidRPr="002B3875">
              <w:rPr>
                <w:b/>
                <w:sz w:val="28"/>
              </w:rPr>
              <w:t xml:space="preserve">Всего </w:t>
            </w:r>
          </w:p>
          <w:p w14:paraId="18CD54EB" w14:textId="77777777" w:rsidR="00932A38" w:rsidRPr="002B3875" w:rsidRDefault="00932A38" w:rsidP="003F7611">
            <w:pPr>
              <w:pStyle w:val="TableParagraph"/>
              <w:ind w:left="142" w:right="-36"/>
              <w:jc w:val="center"/>
              <w:rPr>
                <w:b/>
                <w:sz w:val="28"/>
              </w:rPr>
            </w:pPr>
            <w:r>
              <w:rPr>
                <w:b/>
                <w:sz w:val="28"/>
              </w:rPr>
              <w:t xml:space="preserve">(в з.е </w:t>
            </w:r>
            <w:r w:rsidRPr="004A1F08">
              <w:rPr>
                <w:b/>
                <w:smallCaps/>
                <w:w w:val="92"/>
                <w:sz w:val="24"/>
                <w:szCs w:val="24"/>
              </w:rPr>
              <w:t>и</w:t>
            </w:r>
            <w:r w:rsidRPr="002B3875">
              <w:rPr>
                <w:b/>
                <w:spacing w:val="-1"/>
                <w:sz w:val="28"/>
              </w:rPr>
              <w:t xml:space="preserve"> </w:t>
            </w:r>
            <w:r w:rsidRPr="002B3875">
              <w:rPr>
                <w:b/>
                <w:sz w:val="28"/>
              </w:rPr>
              <w:t>часах)</w:t>
            </w:r>
          </w:p>
        </w:tc>
        <w:tc>
          <w:tcPr>
            <w:tcW w:w="2544" w:type="dxa"/>
            <w:shd w:val="clear" w:color="auto" w:fill="auto"/>
          </w:tcPr>
          <w:p w14:paraId="183F67BB" w14:textId="6DFE10AF" w:rsidR="00932A38" w:rsidRPr="00CC4171" w:rsidRDefault="00932A38" w:rsidP="003F7611">
            <w:pPr>
              <w:pStyle w:val="TableParagraph"/>
              <w:ind w:left="142" w:right="-36"/>
              <w:jc w:val="center"/>
              <w:rPr>
                <w:b/>
                <w:color w:val="000000"/>
                <w:sz w:val="28"/>
              </w:rPr>
            </w:pPr>
            <w:r w:rsidRPr="002B3875">
              <w:rPr>
                <w:b/>
                <w:sz w:val="28"/>
              </w:rPr>
              <w:t>Модуль</w:t>
            </w:r>
            <w:r w:rsidRPr="002B3875">
              <w:rPr>
                <w:b/>
                <w:spacing w:val="-3"/>
                <w:sz w:val="28"/>
              </w:rPr>
              <w:t xml:space="preserve"> </w:t>
            </w:r>
            <w:r>
              <w:rPr>
                <w:b/>
                <w:color w:val="000000"/>
                <w:sz w:val="28"/>
              </w:rPr>
              <w:t>5</w:t>
            </w:r>
          </w:p>
          <w:p w14:paraId="537B38CA" w14:textId="77777777" w:rsidR="00932A38" w:rsidRPr="002B3875" w:rsidRDefault="00932A38" w:rsidP="003F7611">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932A38" w14:paraId="6A1EDCC3" w14:textId="77777777" w:rsidTr="003F7611">
        <w:trPr>
          <w:trHeight w:val="468"/>
        </w:trPr>
        <w:tc>
          <w:tcPr>
            <w:tcW w:w="5053" w:type="dxa"/>
            <w:shd w:val="clear" w:color="auto" w:fill="auto"/>
          </w:tcPr>
          <w:p w14:paraId="2D8D2A94" w14:textId="77777777" w:rsidR="00932A38" w:rsidRPr="002B3875" w:rsidRDefault="00932A38" w:rsidP="003F7611">
            <w:pPr>
              <w:pStyle w:val="TableParagraph"/>
              <w:spacing w:line="320" w:lineRule="exact"/>
              <w:ind w:right="-36" w:firstLine="148"/>
              <w:rPr>
                <w:b/>
                <w:sz w:val="28"/>
              </w:rPr>
            </w:pPr>
            <w:r w:rsidRPr="002B3875">
              <w:rPr>
                <w:b/>
                <w:sz w:val="28"/>
              </w:rPr>
              <w:t>Общая трудоемкость дисциплины</w:t>
            </w:r>
          </w:p>
        </w:tc>
        <w:tc>
          <w:tcPr>
            <w:tcW w:w="2613" w:type="dxa"/>
            <w:shd w:val="clear" w:color="auto" w:fill="auto"/>
          </w:tcPr>
          <w:p w14:paraId="1BA730CE" w14:textId="77777777" w:rsidR="00932A38" w:rsidRPr="002B3875" w:rsidRDefault="00932A38" w:rsidP="003F7611">
            <w:pPr>
              <w:pStyle w:val="TableParagraph"/>
              <w:ind w:left="143" w:right="-36"/>
              <w:jc w:val="center"/>
              <w:rPr>
                <w:b/>
                <w:i/>
                <w:sz w:val="28"/>
              </w:rPr>
            </w:pPr>
            <w:r w:rsidRPr="002B3875">
              <w:rPr>
                <w:b/>
                <w:i/>
                <w:sz w:val="28"/>
              </w:rPr>
              <w:t>3з.е и</w:t>
            </w:r>
            <w:r w:rsidRPr="002B3875">
              <w:rPr>
                <w:b/>
                <w:i/>
                <w:spacing w:val="69"/>
                <w:sz w:val="28"/>
              </w:rPr>
              <w:t xml:space="preserve"> </w:t>
            </w:r>
            <w:r w:rsidRPr="002B3875">
              <w:rPr>
                <w:b/>
                <w:i/>
                <w:spacing w:val="-2"/>
                <w:sz w:val="28"/>
              </w:rPr>
              <w:t>108</w:t>
            </w:r>
          </w:p>
        </w:tc>
        <w:tc>
          <w:tcPr>
            <w:tcW w:w="2544" w:type="dxa"/>
            <w:shd w:val="clear" w:color="auto" w:fill="auto"/>
          </w:tcPr>
          <w:p w14:paraId="78081BC9" w14:textId="77777777" w:rsidR="00932A38" w:rsidRPr="002B3875" w:rsidRDefault="00932A38" w:rsidP="003F7611">
            <w:pPr>
              <w:pStyle w:val="TableParagraph"/>
              <w:ind w:left="142" w:right="-36"/>
              <w:jc w:val="center"/>
              <w:rPr>
                <w:b/>
                <w:i/>
                <w:sz w:val="28"/>
              </w:rPr>
            </w:pPr>
            <w:r w:rsidRPr="002B3875">
              <w:rPr>
                <w:b/>
                <w:i/>
                <w:sz w:val="28"/>
              </w:rPr>
              <w:t>108</w:t>
            </w:r>
          </w:p>
        </w:tc>
      </w:tr>
      <w:tr w:rsidR="00932A38" w14:paraId="6F4255BC" w14:textId="77777777" w:rsidTr="003F7611">
        <w:trPr>
          <w:trHeight w:val="470"/>
        </w:trPr>
        <w:tc>
          <w:tcPr>
            <w:tcW w:w="5053" w:type="dxa"/>
            <w:shd w:val="clear" w:color="auto" w:fill="auto"/>
          </w:tcPr>
          <w:p w14:paraId="3D0810AA" w14:textId="77777777" w:rsidR="00932A38" w:rsidRPr="002B3875" w:rsidRDefault="00932A38" w:rsidP="003F7611">
            <w:pPr>
              <w:pStyle w:val="TableParagraph"/>
              <w:ind w:right="-36" w:firstLine="148"/>
              <w:rPr>
                <w:b/>
                <w:i/>
                <w:sz w:val="28"/>
              </w:rPr>
            </w:pPr>
            <w:r w:rsidRPr="003912C9">
              <w:rPr>
                <w:b/>
                <w:bCs/>
                <w:i/>
                <w:sz w:val="24"/>
                <w:szCs w:val="24"/>
                <w:lang w:bidi="ar-SA"/>
              </w:rPr>
              <w:t>Контактная работа - Аудиторные занятия</w:t>
            </w:r>
          </w:p>
        </w:tc>
        <w:tc>
          <w:tcPr>
            <w:tcW w:w="2613" w:type="dxa"/>
            <w:shd w:val="clear" w:color="auto" w:fill="auto"/>
          </w:tcPr>
          <w:p w14:paraId="79740BD7" w14:textId="6D24EDA0" w:rsidR="00932A38" w:rsidRPr="002B3875" w:rsidRDefault="00DC5073" w:rsidP="003F7611">
            <w:pPr>
              <w:pStyle w:val="TableParagraph"/>
              <w:ind w:left="143" w:right="-36"/>
              <w:jc w:val="center"/>
              <w:rPr>
                <w:b/>
                <w:i/>
                <w:sz w:val="28"/>
              </w:rPr>
            </w:pPr>
            <w:r>
              <w:rPr>
                <w:b/>
                <w:i/>
                <w:sz w:val="28"/>
              </w:rPr>
              <w:t>32</w:t>
            </w:r>
          </w:p>
        </w:tc>
        <w:tc>
          <w:tcPr>
            <w:tcW w:w="2544" w:type="dxa"/>
            <w:shd w:val="clear" w:color="auto" w:fill="auto"/>
          </w:tcPr>
          <w:p w14:paraId="73F73F3F" w14:textId="00853761" w:rsidR="00932A38" w:rsidRPr="002B3875" w:rsidRDefault="00DC5073" w:rsidP="003F7611">
            <w:pPr>
              <w:pStyle w:val="TableParagraph"/>
              <w:ind w:left="142" w:right="-36"/>
              <w:jc w:val="center"/>
              <w:rPr>
                <w:b/>
                <w:i/>
                <w:sz w:val="28"/>
              </w:rPr>
            </w:pPr>
            <w:r>
              <w:rPr>
                <w:b/>
                <w:i/>
                <w:sz w:val="28"/>
              </w:rPr>
              <w:t>32</w:t>
            </w:r>
          </w:p>
        </w:tc>
      </w:tr>
      <w:tr w:rsidR="00932A38" w14:paraId="5F1572AF" w14:textId="77777777" w:rsidTr="003F7611">
        <w:trPr>
          <w:trHeight w:val="469"/>
        </w:trPr>
        <w:tc>
          <w:tcPr>
            <w:tcW w:w="5053" w:type="dxa"/>
            <w:shd w:val="clear" w:color="auto" w:fill="auto"/>
          </w:tcPr>
          <w:p w14:paraId="5EE00541" w14:textId="77777777" w:rsidR="00932A38" w:rsidRPr="002B3875" w:rsidRDefault="00932A38" w:rsidP="003F7611">
            <w:pPr>
              <w:pStyle w:val="TableParagraph"/>
              <w:spacing w:line="315" w:lineRule="exact"/>
              <w:ind w:right="-36" w:firstLine="148"/>
              <w:rPr>
                <w:i/>
                <w:sz w:val="28"/>
              </w:rPr>
            </w:pPr>
            <w:r w:rsidRPr="002B3875">
              <w:rPr>
                <w:i/>
                <w:sz w:val="28"/>
              </w:rPr>
              <w:t>Лекции</w:t>
            </w:r>
          </w:p>
        </w:tc>
        <w:tc>
          <w:tcPr>
            <w:tcW w:w="2613" w:type="dxa"/>
            <w:shd w:val="clear" w:color="auto" w:fill="auto"/>
          </w:tcPr>
          <w:p w14:paraId="53368779" w14:textId="17D6E5C7" w:rsidR="00932A38" w:rsidRPr="002B3875" w:rsidRDefault="00DC5073" w:rsidP="003F7611">
            <w:pPr>
              <w:pStyle w:val="TableParagraph"/>
              <w:spacing w:line="315" w:lineRule="exact"/>
              <w:ind w:left="143" w:right="-36"/>
              <w:jc w:val="center"/>
              <w:rPr>
                <w:sz w:val="28"/>
              </w:rPr>
            </w:pPr>
            <w:r>
              <w:rPr>
                <w:sz w:val="28"/>
              </w:rPr>
              <w:t>8</w:t>
            </w:r>
          </w:p>
        </w:tc>
        <w:tc>
          <w:tcPr>
            <w:tcW w:w="2544" w:type="dxa"/>
            <w:shd w:val="clear" w:color="auto" w:fill="auto"/>
          </w:tcPr>
          <w:p w14:paraId="6DF80645" w14:textId="04C9225C" w:rsidR="00932A38" w:rsidRPr="002B3875" w:rsidRDefault="00DC5073" w:rsidP="003F7611">
            <w:pPr>
              <w:pStyle w:val="TableParagraph"/>
              <w:spacing w:line="315" w:lineRule="exact"/>
              <w:ind w:left="142" w:right="-36"/>
              <w:jc w:val="center"/>
              <w:rPr>
                <w:sz w:val="28"/>
              </w:rPr>
            </w:pPr>
            <w:r>
              <w:rPr>
                <w:sz w:val="28"/>
              </w:rPr>
              <w:t>8</w:t>
            </w:r>
          </w:p>
        </w:tc>
      </w:tr>
      <w:tr w:rsidR="00932A38" w14:paraId="44208BB9" w14:textId="77777777" w:rsidTr="003F7611">
        <w:trPr>
          <w:trHeight w:val="468"/>
        </w:trPr>
        <w:tc>
          <w:tcPr>
            <w:tcW w:w="5053" w:type="dxa"/>
            <w:shd w:val="clear" w:color="auto" w:fill="auto"/>
          </w:tcPr>
          <w:p w14:paraId="54DD99E3" w14:textId="77777777" w:rsidR="00932A38" w:rsidRPr="002B3875" w:rsidRDefault="00932A38" w:rsidP="003F7611">
            <w:pPr>
              <w:pStyle w:val="TableParagraph"/>
              <w:spacing w:line="315" w:lineRule="exact"/>
              <w:ind w:right="-36" w:firstLine="148"/>
              <w:rPr>
                <w:i/>
                <w:sz w:val="28"/>
              </w:rPr>
            </w:pPr>
            <w:r w:rsidRPr="002B3875">
              <w:rPr>
                <w:i/>
                <w:sz w:val="28"/>
              </w:rPr>
              <w:t>Практические и семинарские занятия</w:t>
            </w:r>
          </w:p>
        </w:tc>
        <w:tc>
          <w:tcPr>
            <w:tcW w:w="2613" w:type="dxa"/>
            <w:shd w:val="clear" w:color="auto" w:fill="auto"/>
          </w:tcPr>
          <w:p w14:paraId="54656C09" w14:textId="4CD69C67" w:rsidR="00932A38" w:rsidRPr="002B3875" w:rsidRDefault="00DC5073" w:rsidP="003F7611">
            <w:pPr>
              <w:pStyle w:val="TableParagraph"/>
              <w:spacing w:line="315" w:lineRule="exact"/>
              <w:ind w:left="143" w:right="-36"/>
              <w:jc w:val="center"/>
              <w:rPr>
                <w:sz w:val="28"/>
              </w:rPr>
            </w:pPr>
            <w:r>
              <w:rPr>
                <w:sz w:val="28"/>
              </w:rPr>
              <w:t>24</w:t>
            </w:r>
          </w:p>
        </w:tc>
        <w:tc>
          <w:tcPr>
            <w:tcW w:w="2544" w:type="dxa"/>
            <w:shd w:val="clear" w:color="auto" w:fill="auto"/>
          </w:tcPr>
          <w:p w14:paraId="51EE758D" w14:textId="61F60DA2" w:rsidR="00932A38" w:rsidRPr="002B3875" w:rsidRDefault="00DC5073" w:rsidP="003F7611">
            <w:pPr>
              <w:pStyle w:val="TableParagraph"/>
              <w:spacing w:line="315" w:lineRule="exact"/>
              <w:ind w:left="142" w:right="-36"/>
              <w:jc w:val="center"/>
              <w:rPr>
                <w:sz w:val="28"/>
              </w:rPr>
            </w:pPr>
            <w:r>
              <w:rPr>
                <w:sz w:val="28"/>
              </w:rPr>
              <w:t>24</w:t>
            </w:r>
          </w:p>
        </w:tc>
      </w:tr>
      <w:tr w:rsidR="00932A38" w14:paraId="4413DBE1" w14:textId="77777777" w:rsidTr="003F7611">
        <w:trPr>
          <w:trHeight w:val="468"/>
        </w:trPr>
        <w:tc>
          <w:tcPr>
            <w:tcW w:w="5053" w:type="dxa"/>
            <w:shd w:val="clear" w:color="auto" w:fill="auto"/>
          </w:tcPr>
          <w:p w14:paraId="2F9D0875" w14:textId="77777777" w:rsidR="00932A38" w:rsidRPr="002B3875" w:rsidRDefault="00932A38" w:rsidP="003F7611">
            <w:pPr>
              <w:pStyle w:val="TableParagraph"/>
              <w:ind w:right="-36" w:firstLine="148"/>
              <w:rPr>
                <w:b/>
                <w:i/>
                <w:sz w:val="28"/>
              </w:rPr>
            </w:pPr>
            <w:r w:rsidRPr="002B3875">
              <w:rPr>
                <w:b/>
                <w:i/>
                <w:sz w:val="28"/>
              </w:rPr>
              <w:t>Самостоятельная работа</w:t>
            </w:r>
          </w:p>
        </w:tc>
        <w:tc>
          <w:tcPr>
            <w:tcW w:w="2613" w:type="dxa"/>
            <w:shd w:val="clear" w:color="auto" w:fill="auto"/>
          </w:tcPr>
          <w:p w14:paraId="365A3896" w14:textId="1CEF49D1" w:rsidR="00932A38" w:rsidRPr="002B3875" w:rsidRDefault="00DC5073" w:rsidP="003F7611">
            <w:pPr>
              <w:pStyle w:val="TableParagraph"/>
              <w:ind w:left="143" w:right="-36"/>
              <w:jc w:val="center"/>
              <w:rPr>
                <w:b/>
                <w:i/>
                <w:sz w:val="28"/>
              </w:rPr>
            </w:pPr>
            <w:r>
              <w:rPr>
                <w:b/>
                <w:i/>
                <w:sz w:val="28"/>
              </w:rPr>
              <w:t>76</w:t>
            </w:r>
          </w:p>
        </w:tc>
        <w:tc>
          <w:tcPr>
            <w:tcW w:w="2544" w:type="dxa"/>
            <w:shd w:val="clear" w:color="auto" w:fill="auto"/>
          </w:tcPr>
          <w:p w14:paraId="3E39A24B" w14:textId="38CE817B" w:rsidR="00932A38" w:rsidRPr="002B3875" w:rsidRDefault="00DC5073" w:rsidP="003F7611">
            <w:pPr>
              <w:pStyle w:val="TableParagraph"/>
              <w:ind w:left="142" w:right="-36"/>
              <w:jc w:val="center"/>
              <w:rPr>
                <w:b/>
                <w:i/>
                <w:sz w:val="28"/>
              </w:rPr>
            </w:pPr>
            <w:r>
              <w:rPr>
                <w:b/>
                <w:i/>
                <w:sz w:val="28"/>
              </w:rPr>
              <w:t>76</w:t>
            </w:r>
          </w:p>
        </w:tc>
      </w:tr>
      <w:tr w:rsidR="00932A38" w14:paraId="248DE63C" w14:textId="77777777" w:rsidTr="003F7611">
        <w:trPr>
          <w:trHeight w:val="470"/>
        </w:trPr>
        <w:tc>
          <w:tcPr>
            <w:tcW w:w="5053" w:type="dxa"/>
            <w:shd w:val="clear" w:color="auto" w:fill="auto"/>
          </w:tcPr>
          <w:p w14:paraId="48E72F43" w14:textId="77777777" w:rsidR="00932A38" w:rsidRPr="003912C9" w:rsidRDefault="00932A38" w:rsidP="003F7611">
            <w:pPr>
              <w:pStyle w:val="TableParagraph"/>
              <w:spacing w:line="315" w:lineRule="exact"/>
              <w:ind w:right="-36" w:firstLine="148"/>
              <w:rPr>
                <w:sz w:val="28"/>
              </w:rPr>
            </w:pPr>
            <w:r w:rsidRPr="003912C9">
              <w:rPr>
                <w:sz w:val="28"/>
              </w:rPr>
              <w:t>Вид текущего контроля</w:t>
            </w:r>
          </w:p>
        </w:tc>
        <w:tc>
          <w:tcPr>
            <w:tcW w:w="2613" w:type="dxa"/>
            <w:shd w:val="clear" w:color="auto" w:fill="auto"/>
          </w:tcPr>
          <w:p w14:paraId="680D0616" w14:textId="1F986BC6" w:rsidR="00932A38" w:rsidRPr="002B3875" w:rsidRDefault="00DC5073" w:rsidP="003F7611">
            <w:pPr>
              <w:pStyle w:val="TableParagraph"/>
              <w:spacing w:line="315" w:lineRule="exact"/>
              <w:ind w:left="143" w:right="-36"/>
              <w:jc w:val="center"/>
              <w:rPr>
                <w:sz w:val="28"/>
              </w:rPr>
            </w:pPr>
            <w:r>
              <w:rPr>
                <w:sz w:val="28"/>
              </w:rPr>
              <w:t>Домашнее творческое задание</w:t>
            </w:r>
          </w:p>
        </w:tc>
        <w:tc>
          <w:tcPr>
            <w:tcW w:w="2544" w:type="dxa"/>
            <w:shd w:val="clear" w:color="auto" w:fill="auto"/>
          </w:tcPr>
          <w:p w14:paraId="56AF77A5" w14:textId="542C92A0" w:rsidR="00932A38" w:rsidRPr="002B3875" w:rsidRDefault="00DC5073" w:rsidP="00DC5073">
            <w:pPr>
              <w:pStyle w:val="TableParagraph"/>
              <w:spacing w:line="315" w:lineRule="exact"/>
              <w:ind w:left="143" w:right="-36"/>
              <w:jc w:val="center"/>
              <w:rPr>
                <w:sz w:val="28"/>
              </w:rPr>
            </w:pPr>
            <w:r>
              <w:rPr>
                <w:sz w:val="28"/>
              </w:rPr>
              <w:t>Домашнее творческое задание</w:t>
            </w:r>
          </w:p>
        </w:tc>
      </w:tr>
      <w:tr w:rsidR="00932A38" w14:paraId="1DF9AA38" w14:textId="77777777" w:rsidTr="003F7611">
        <w:trPr>
          <w:trHeight w:val="468"/>
        </w:trPr>
        <w:tc>
          <w:tcPr>
            <w:tcW w:w="5053" w:type="dxa"/>
            <w:shd w:val="clear" w:color="auto" w:fill="auto"/>
          </w:tcPr>
          <w:p w14:paraId="72C657D9" w14:textId="77777777" w:rsidR="00932A38" w:rsidRPr="002B3875" w:rsidRDefault="00932A38" w:rsidP="003F7611">
            <w:pPr>
              <w:pStyle w:val="TableParagraph"/>
              <w:spacing w:line="315" w:lineRule="exact"/>
              <w:ind w:right="-36"/>
              <w:rPr>
                <w:sz w:val="28"/>
              </w:rPr>
            </w:pPr>
            <w:r w:rsidRPr="002B3875">
              <w:rPr>
                <w:sz w:val="28"/>
              </w:rPr>
              <w:t>Вид промежуточной аттестации</w:t>
            </w:r>
          </w:p>
        </w:tc>
        <w:tc>
          <w:tcPr>
            <w:tcW w:w="2613" w:type="dxa"/>
            <w:shd w:val="clear" w:color="auto" w:fill="auto"/>
          </w:tcPr>
          <w:p w14:paraId="3E2507AF" w14:textId="77777777" w:rsidR="00932A38" w:rsidRPr="002B3875" w:rsidRDefault="00932A38" w:rsidP="003F7611">
            <w:pPr>
              <w:pStyle w:val="TableParagraph"/>
              <w:spacing w:line="315" w:lineRule="exact"/>
              <w:ind w:left="143" w:right="-36"/>
              <w:jc w:val="center"/>
              <w:rPr>
                <w:sz w:val="28"/>
              </w:rPr>
            </w:pPr>
            <w:r>
              <w:rPr>
                <w:sz w:val="28"/>
              </w:rPr>
              <w:t>Зачет</w:t>
            </w:r>
          </w:p>
        </w:tc>
        <w:tc>
          <w:tcPr>
            <w:tcW w:w="2544" w:type="dxa"/>
            <w:shd w:val="clear" w:color="auto" w:fill="auto"/>
          </w:tcPr>
          <w:p w14:paraId="2DA49520" w14:textId="77777777" w:rsidR="00932A38" w:rsidRPr="002B3875" w:rsidRDefault="00932A38" w:rsidP="003F7611">
            <w:pPr>
              <w:pStyle w:val="TableParagraph"/>
              <w:spacing w:line="315" w:lineRule="exact"/>
              <w:ind w:left="142" w:right="-36"/>
              <w:jc w:val="center"/>
              <w:rPr>
                <w:sz w:val="28"/>
              </w:rPr>
            </w:pPr>
            <w:r>
              <w:rPr>
                <w:sz w:val="28"/>
              </w:rPr>
              <w:t>Зачет</w:t>
            </w:r>
          </w:p>
        </w:tc>
      </w:tr>
    </w:tbl>
    <w:p w14:paraId="29D85B23" w14:textId="77777777" w:rsidR="00932A38" w:rsidRDefault="00932A38" w:rsidP="00932A38">
      <w:pPr>
        <w:pStyle w:val="110"/>
        <w:tabs>
          <w:tab w:val="left" w:pos="426"/>
        </w:tabs>
        <w:spacing w:before="120" w:after="120"/>
        <w:ind w:left="0" w:firstLine="0"/>
      </w:pPr>
    </w:p>
    <w:p w14:paraId="6747461B" w14:textId="1009604A" w:rsidR="0038709E" w:rsidRDefault="0038709E" w:rsidP="00C42CE6">
      <w:pPr>
        <w:pStyle w:val="110"/>
        <w:numPr>
          <w:ilvl w:val="0"/>
          <w:numId w:val="3"/>
        </w:numPr>
        <w:tabs>
          <w:tab w:val="left" w:pos="426"/>
        </w:tabs>
        <w:spacing w:before="120" w:after="120"/>
        <w:ind w:left="0" w:firstLine="0"/>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34596196" w14:textId="12F2AD7B" w:rsidR="0038709E" w:rsidRPr="00BF62BF" w:rsidRDefault="0038709E" w:rsidP="00C42CE6">
      <w:pPr>
        <w:pStyle w:val="210"/>
        <w:numPr>
          <w:ilvl w:val="1"/>
          <w:numId w:val="3"/>
        </w:numPr>
        <w:spacing w:before="100" w:beforeAutospacing="1" w:after="240"/>
        <w:ind w:left="1560"/>
        <w:rPr>
          <w:i w:val="0"/>
        </w:rPr>
      </w:pPr>
      <w:bookmarkStart w:id="18" w:name="_Toc90042604"/>
      <w:r w:rsidRPr="00BF62BF">
        <w:rPr>
          <w:i w:val="0"/>
        </w:rPr>
        <w:t>Содержание</w:t>
      </w:r>
      <w:r w:rsidRPr="00BF62BF">
        <w:rPr>
          <w:i w:val="0"/>
          <w:spacing w:val="-1"/>
        </w:rPr>
        <w:t xml:space="preserve"> </w:t>
      </w:r>
      <w:r w:rsidRPr="00BF62BF">
        <w:rPr>
          <w:i w:val="0"/>
        </w:rPr>
        <w:t>дисциплины</w:t>
      </w:r>
      <w:bookmarkEnd w:id="18"/>
    </w:p>
    <w:p w14:paraId="064D168E" w14:textId="077FACDD" w:rsidR="002043A4" w:rsidRPr="007A6CDA" w:rsidRDefault="00402485" w:rsidP="002043A4">
      <w:pPr>
        <w:keepNext/>
        <w:spacing w:before="161" w:line="360" w:lineRule="auto"/>
        <w:ind w:right="-34"/>
        <w:jc w:val="both"/>
        <w:rPr>
          <w:b/>
          <w:bCs/>
          <w:sz w:val="28"/>
          <w:szCs w:val="28"/>
        </w:rPr>
      </w:pPr>
      <w:r w:rsidRPr="007A6CDA">
        <w:rPr>
          <w:b/>
          <w:bCs/>
          <w:sz w:val="28"/>
          <w:szCs w:val="28"/>
        </w:rPr>
        <w:t xml:space="preserve">Тема 1. </w:t>
      </w:r>
      <w:r w:rsidR="00387D18">
        <w:rPr>
          <w:b/>
          <w:bCs/>
          <w:sz w:val="28"/>
          <w:szCs w:val="28"/>
        </w:rPr>
        <w:t>Понятие</w:t>
      </w:r>
      <w:r w:rsidR="002043A4" w:rsidRPr="00495E18">
        <w:rPr>
          <w:b/>
          <w:bCs/>
          <w:sz w:val="28"/>
          <w:szCs w:val="28"/>
        </w:rPr>
        <w:t xml:space="preserve"> корпоративного управления</w:t>
      </w:r>
      <w:r w:rsidR="00387D18">
        <w:rPr>
          <w:b/>
          <w:bCs/>
          <w:sz w:val="28"/>
          <w:szCs w:val="28"/>
        </w:rPr>
        <w:t>, управленческие решения</w:t>
      </w:r>
      <w:r w:rsidR="002043A4" w:rsidRPr="00872831">
        <w:rPr>
          <w:b/>
          <w:bCs/>
          <w:sz w:val="28"/>
          <w:szCs w:val="28"/>
        </w:rPr>
        <w:t xml:space="preserve">. </w:t>
      </w:r>
    </w:p>
    <w:p w14:paraId="56670712" w14:textId="572E2B74" w:rsidR="002043A4" w:rsidRPr="00402485" w:rsidRDefault="002043A4" w:rsidP="002043A4">
      <w:pPr>
        <w:pStyle w:val="a3"/>
        <w:spacing w:line="360" w:lineRule="auto"/>
        <w:ind w:left="0" w:right="-36" w:firstLine="566"/>
        <w:jc w:val="both"/>
      </w:pPr>
      <w:r w:rsidRPr="00402485">
        <w:t>Понятие субъектов корпоративного управления, их виды и функции. Соотношение понятий «субъекты корпоративных правоотношений» и «субъекты корпоративного управления».</w:t>
      </w:r>
    </w:p>
    <w:p w14:paraId="5D7BC0F3" w14:textId="656B0E95" w:rsidR="00402485" w:rsidRPr="00402485" w:rsidRDefault="002043A4" w:rsidP="002043A4">
      <w:pPr>
        <w:pStyle w:val="a3"/>
        <w:spacing w:line="360" w:lineRule="auto"/>
        <w:ind w:left="0" w:right="-36" w:firstLine="566"/>
        <w:jc w:val="both"/>
      </w:pPr>
      <w:r w:rsidRPr="00402485">
        <w:t>Система органов управления корпорации. Высший орган управления корпорацией: понятие, виды, особенности, компетенция. Полномочия и функции коллегиального органа управления (наблюдательный совет/совет директоров) корпорацией. Коллегиальные и единоличные исполнительные органы корпорации: понятие, роль в управлении корпорацией.</w:t>
      </w:r>
    </w:p>
    <w:p w14:paraId="374AF017" w14:textId="77777777" w:rsidR="002043A4" w:rsidRDefault="002043A4" w:rsidP="002043A4">
      <w:pPr>
        <w:pStyle w:val="a3"/>
        <w:spacing w:line="360" w:lineRule="auto"/>
        <w:ind w:left="0" w:right="-36" w:firstLine="566"/>
        <w:jc w:val="both"/>
        <w:rPr>
          <w:bCs/>
        </w:rPr>
      </w:pPr>
      <w:r w:rsidRPr="00402485">
        <w:t>Управленческие</w:t>
      </w:r>
      <w:r w:rsidRPr="00872831">
        <w:rPr>
          <w:bCs/>
        </w:rPr>
        <w:t xml:space="preserve"> решения: понятие, сущность, классификация. Основные принципы принятия решений в корпорации.</w:t>
      </w:r>
      <w:r>
        <w:rPr>
          <w:bCs/>
        </w:rPr>
        <w:t xml:space="preserve"> </w:t>
      </w:r>
      <w:r w:rsidRPr="00872831">
        <w:rPr>
          <w:bCs/>
        </w:rPr>
        <w:t>Иерархические уровни в механизме принятия решений в корпорации.</w:t>
      </w:r>
      <w:r>
        <w:rPr>
          <w:bCs/>
        </w:rPr>
        <w:t xml:space="preserve"> </w:t>
      </w:r>
      <w:r w:rsidRPr="00872831">
        <w:rPr>
          <w:bCs/>
        </w:rPr>
        <w:t>Процесс принятия управленческих решений в корпорации: этапы, особенности.</w:t>
      </w:r>
      <w:r>
        <w:rPr>
          <w:bCs/>
        </w:rPr>
        <w:t xml:space="preserve"> Особенность принятия решений с аффилированными лицами.</w:t>
      </w:r>
    </w:p>
    <w:p w14:paraId="4AC2C611" w14:textId="54C2F6BF" w:rsidR="00533B4A" w:rsidRPr="00301FEB" w:rsidRDefault="00533B4A" w:rsidP="00533B4A">
      <w:pPr>
        <w:keepNext/>
        <w:spacing w:before="161" w:line="360" w:lineRule="auto"/>
        <w:ind w:right="-34"/>
        <w:jc w:val="both"/>
        <w:rPr>
          <w:b/>
          <w:bCs/>
          <w:sz w:val="28"/>
          <w:szCs w:val="28"/>
        </w:rPr>
      </w:pPr>
      <w:r>
        <w:rPr>
          <w:b/>
          <w:bCs/>
          <w:sz w:val="28"/>
          <w:szCs w:val="28"/>
        </w:rPr>
        <w:lastRenderedPageBreak/>
        <w:t>Т</w:t>
      </w:r>
      <w:r w:rsidRPr="00301FEB">
        <w:rPr>
          <w:b/>
          <w:bCs/>
          <w:sz w:val="28"/>
          <w:szCs w:val="28"/>
        </w:rPr>
        <w:t xml:space="preserve">ема </w:t>
      </w:r>
      <w:r>
        <w:rPr>
          <w:b/>
          <w:bCs/>
          <w:sz w:val="28"/>
          <w:szCs w:val="28"/>
        </w:rPr>
        <w:t>2</w:t>
      </w:r>
      <w:r w:rsidRPr="00301FEB">
        <w:rPr>
          <w:b/>
          <w:bCs/>
          <w:sz w:val="28"/>
          <w:szCs w:val="28"/>
        </w:rPr>
        <w:t xml:space="preserve">. </w:t>
      </w:r>
      <w:r w:rsidRPr="00413577">
        <w:rPr>
          <w:b/>
          <w:bCs/>
          <w:sz w:val="28"/>
          <w:szCs w:val="28"/>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r>
        <w:rPr>
          <w:b/>
          <w:bCs/>
          <w:sz w:val="28"/>
          <w:szCs w:val="28"/>
        </w:rPr>
        <w:t>.</w:t>
      </w:r>
    </w:p>
    <w:p w14:paraId="5680D487" w14:textId="77777777" w:rsidR="00533B4A" w:rsidRPr="002043A4" w:rsidRDefault="00533B4A" w:rsidP="00533B4A">
      <w:pPr>
        <w:pStyle w:val="a3"/>
        <w:spacing w:line="360" w:lineRule="auto"/>
        <w:ind w:left="0" w:right="-36" w:firstLine="566"/>
        <w:jc w:val="both"/>
        <w:rPr>
          <w:bCs/>
        </w:rPr>
      </w:pPr>
      <w:r w:rsidRPr="00402485">
        <w:t>Корпоративная</w:t>
      </w:r>
      <w:r w:rsidRPr="00872831">
        <w:rPr>
          <w:bCs/>
        </w:rPr>
        <w:t xml:space="preserve"> ответственность как особый вид юридической ответственности при осуществлении корпоративного управления</w:t>
      </w:r>
      <w:r>
        <w:rPr>
          <w:bCs/>
        </w:rPr>
        <w:t>.</w:t>
      </w:r>
    </w:p>
    <w:p w14:paraId="2D354974" w14:textId="77777777" w:rsidR="00533B4A" w:rsidRPr="00301FEB" w:rsidRDefault="00533B4A" w:rsidP="00533B4A">
      <w:pPr>
        <w:pStyle w:val="a3"/>
        <w:spacing w:line="360" w:lineRule="auto"/>
        <w:ind w:left="0" w:right="-36" w:firstLine="566"/>
        <w:jc w:val="both"/>
      </w:pPr>
      <w:r w:rsidRPr="00301FEB">
        <w:t>Понятие юридической обязанности и ответственности. Виды юридической ответственности. Методы принуждения и санкции.</w:t>
      </w:r>
    </w:p>
    <w:p w14:paraId="704FA15B" w14:textId="77777777" w:rsidR="00533B4A" w:rsidRPr="00301FEB" w:rsidRDefault="00533B4A" w:rsidP="00533B4A">
      <w:pPr>
        <w:pStyle w:val="a3"/>
        <w:spacing w:line="360" w:lineRule="auto"/>
        <w:ind w:left="0" w:right="-36" w:firstLine="566"/>
        <w:jc w:val="both"/>
      </w:pPr>
      <w:r w:rsidRPr="00301FEB">
        <w:t>Понятие разумности и добросовестности в праве. Критерии определения «недобросовестности» и «неразумности». Причинно-следственная связь между действиями/бездействиями и наступившими неблагоприятными последствиями у юридического лица. Критерий соответствия «обычным условиям гражданского оборота» или «обычному предпринимательскому риску».</w:t>
      </w:r>
    </w:p>
    <w:p w14:paraId="39EE256F" w14:textId="77777777" w:rsidR="00533B4A" w:rsidRPr="00301FEB" w:rsidRDefault="00533B4A" w:rsidP="00533B4A">
      <w:pPr>
        <w:pStyle w:val="a3"/>
        <w:spacing w:line="360" w:lineRule="auto"/>
        <w:ind w:left="0" w:right="-36" w:firstLine="566"/>
        <w:jc w:val="both"/>
      </w:pPr>
      <w:r w:rsidRPr="00301FEB">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14:paraId="001ED318" w14:textId="77777777" w:rsidR="00533B4A" w:rsidRPr="00301FEB" w:rsidRDefault="00533B4A" w:rsidP="00533B4A">
      <w:pPr>
        <w:pStyle w:val="a3"/>
        <w:spacing w:line="360" w:lineRule="auto"/>
        <w:ind w:left="0" w:right="-36" w:firstLine="566"/>
        <w:jc w:val="both"/>
      </w:pPr>
      <w:r w:rsidRPr="00301FEB">
        <w:t xml:space="preserve">Ответственность членов коллегиальных органов юридического лица (наблюдательного или иного совета, правления и т. п.). </w:t>
      </w:r>
    </w:p>
    <w:p w14:paraId="3994E2F0" w14:textId="77777777" w:rsidR="00533B4A" w:rsidRPr="00301FEB" w:rsidRDefault="00533B4A" w:rsidP="00533B4A">
      <w:pPr>
        <w:pStyle w:val="a3"/>
        <w:spacing w:line="360" w:lineRule="auto"/>
        <w:ind w:left="0" w:right="-36" w:firstLine="566"/>
        <w:jc w:val="both"/>
      </w:pPr>
      <w:r w:rsidRPr="00301FEB">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14:paraId="1FD2D2E7" w14:textId="77777777" w:rsidR="00533B4A" w:rsidRDefault="00533B4A" w:rsidP="00533B4A">
      <w:pPr>
        <w:pStyle w:val="a3"/>
        <w:spacing w:line="360" w:lineRule="auto"/>
        <w:ind w:left="0" w:right="-36" w:firstLine="566"/>
        <w:jc w:val="both"/>
      </w:pPr>
      <w:r w:rsidRPr="00301FEB">
        <w:t>Порядок привлечения к ответственности. Условия освобождения от ответственности</w:t>
      </w:r>
    </w:p>
    <w:p w14:paraId="31BE69FD" w14:textId="77777777" w:rsidR="002043A4"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3</w:t>
      </w:r>
      <w:r w:rsidRPr="007A6CDA">
        <w:rPr>
          <w:b/>
          <w:bCs/>
          <w:sz w:val="28"/>
          <w:szCs w:val="28"/>
        </w:rPr>
        <w:t xml:space="preserve">. </w:t>
      </w:r>
      <w:r w:rsidR="002043A4">
        <w:rPr>
          <w:b/>
          <w:bCs/>
          <w:sz w:val="28"/>
          <w:szCs w:val="28"/>
        </w:rPr>
        <w:t>Правовой режим имущества корпоративного юридического лица</w:t>
      </w:r>
    </w:p>
    <w:p w14:paraId="70F4DB42" w14:textId="77777777" w:rsidR="002043A4" w:rsidRPr="001F2A0C" w:rsidRDefault="002043A4" w:rsidP="002043A4">
      <w:pPr>
        <w:pStyle w:val="a3"/>
        <w:spacing w:line="360" w:lineRule="auto"/>
        <w:ind w:left="0" w:right="-36" w:firstLine="566"/>
        <w:jc w:val="both"/>
        <w:rPr>
          <w:bCs/>
        </w:rPr>
      </w:pPr>
      <w:r w:rsidRPr="001F2A0C">
        <w:rPr>
          <w:bCs/>
        </w:rPr>
        <w:t>Понятие и признаки имущества корпоративных юридических лиц. Отличия имущества корпораций от имущества некорпоративных организаций.</w:t>
      </w:r>
    </w:p>
    <w:p w14:paraId="7C8C76B2" w14:textId="77777777" w:rsidR="002043A4" w:rsidRPr="001F2A0C" w:rsidRDefault="002043A4" w:rsidP="002043A4">
      <w:pPr>
        <w:pStyle w:val="a3"/>
        <w:spacing w:line="360" w:lineRule="auto"/>
        <w:ind w:left="0" w:right="-36" w:firstLine="566"/>
        <w:jc w:val="both"/>
        <w:rPr>
          <w:bCs/>
        </w:rPr>
      </w:pPr>
      <w:r w:rsidRPr="001F2A0C">
        <w:rPr>
          <w:bCs/>
        </w:rPr>
        <w:t xml:space="preserve">Понятие имущественной основы деятельности корпорации. </w:t>
      </w:r>
      <w:r w:rsidRPr="0034295D">
        <w:rPr>
          <w:bCs/>
        </w:rPr>
        <w:t>Оборотные и внеоборотные активы.</w:t>
      </w:r>
      <w:r>
        <w:rPr>
          <w:bCs/>
        </w:rPr>
        <w:t xml:space="preserve"> </w:t>
      </w:r>
      <w:r w:rsidRPr="001F2A0C">
        <w:rPr>
          <w:bCs/>
        </w:rPr>
        <w:t xml:space="preserve">Понятие уставного капитала корпорации. Оценка неденежных вкладов. Значение уставного капитала в составе имущества корпорации. Резервный фонд. </w:t>
      </w:r>
    </w:p>
    <w:p w14:paraId="036F0AA2" w14:textId="28842464" w:rsidR="00402485" w:rsidRPr="002043A4" w:rsidRDefault="002043A4" w:rsidP="002043A4">
      <w:pPr>
        <w:pStyle w:val="a3"/>
        <w:spacing w:line="360" w:lineRule="auto"/>
        <w:ind w:left="0" w:right="-36" w:firstLine="566"/>
        <w:jc w:val="both"/>
        <w:rPr>
          <w:bCs/>
        </w:rPr>
      </w:pPr>
      <w:r w:rsidRPr="001F2A0C">
        <w:rPr>
          <w:bCs/>
        </w:rPr>
        <w:lastRenderedPageBreak/>
        <w:t>Ценные бумаги юридического лица. Акции. Оборот акций акционерного общества. Облигации.</w:t>
      </w:r>
      <w:r w:rsidR="00A825CA">
        <w:rPr>
          <w:bCs/>
        </w:rPr>
        <w:t xml:space="preserve"> </w:t>
      </w:r>
      <w:r w:rsidRPr="001F2A0C">
        <w:rPr>
          <w:bCs/>
        </w:rPr>
        <w:t>Классификация имущества корпорации. Движимое и недвижимое имущество корпорации. Активы и пассивы организации. Соотношение чистых активов и уставного капитала. Ответственность корпоративных юридических лиц перед кредиторами. Субсидиарная ответственность участников по об</w:t>
      </w:r>
      <w:r>
        <w:rPr>
          <w:bCs/>
        </w:rPr>
        <w:t>язательствам юридического лица.</w:t>
      </w:r>
    </w:p>
    <w:p w14:paraId="7A488EF7" w14:textId="43BEB19C" w:rsidR="002043A4" w:rsidRPr="00115009" w:rsidRDefault="00402485" w:rsidP="002043A4">
      <w:pPr>
        <w:keepNext/>
        <w:spacing w:before="161" w:line="360"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2043A4" w:rsidRPr="00115009">
        <w:rPr>
          <w:b/>
          <w:bCs/>
          <w:sz w:val="28"/>
          <w:szCs w:val="28"/>
        </w:rPr>
        <w:t xml:space="preserve">Инвестиционная </w:t>
      </w:r>
      <w:r w:rsidR="002043A4">
        <w:rPr>
          <w:b/>
          <w:bCs/>
          <w:sz w:val="28"/>
          <w:szCs w:val="28"/>
        </w:rPr>
        <w:t xml:space="preserve">и финансовая </w:t>
      </w:r>
      <w:r w:rsidR="002043A4" w:rsidRPr="00115009">
        <w:rPr>
          <w:b/>
          <w:bCs/>
          <w:sz w:val="28"/>
          <w:szCs w:val="28"/>
        </w:rPr>
        <w:t>деятельност</w:t>
      </w:r>
      <w:r w:rsidR="002043A4">
        <w:rPr>
          <w:b/>
          <w:bCs/>
          <w:sz w:val="28"/>
          <w:szCs w:val="28"/>
        </w:rPr>
        <w:t>ь корпоративных юридических лиц</w:t>
      </w:r>
    </w:p>
    <w:p w14:paraId="4CA18B06" w14:textId="77777777" w:rsidR="002043A4" w:rsidRPr="00B342C2" w:rsidRDefault="002043A4" w:rsidP="002043A4">
      <w:pPr>
        <w:pStyle w:val="a3"/>
        <w:spacing w:before="2" w:line="360" w:lineRule="auto"/>
        <w:ind w:left="0" w:right="-36" w:firstLine="566"/>
        <w:jc w:val="both"/>
      </w:pPr>
      <w:bookmarkStart w:id="19" w:name="_Hlk482969116"/>
      <w:r w:rsidRPr="00B342C2">
        <w:t>Понятие инвестиционной деятельности корпоративных юридических лиц. Правовое регулирование инвестиционной деятельности.</w:t>
      </w:r>
      <w:bookmarkEnd w:id="19"/>
      <w:r w:rsidRPr="006F2D5E">
        <w:t xml:space="preserve"> </w:t>
      </w:r>
      <w:bookmarkStart w:id="20" w:name="_Hlk486946937"/>
      <w:r w:rsidRPr="00B342C2">
        <w:t>Субъекты инвестиционных отношений. Инвестиционная деятельность, осуществляемая в форме капитальных вложений. Лизинговые инвестиции. Инвестиционная деятельность, осуществляемая в форме соглашения о разделе продукции.</w:t>
      </w:r>
      <w:bookmarkEnd w:id="20"/>
    </w:p>
    <w:p w14:paraId="6C5F313B" w14:textId="77777777" w:rsidR="002043A4" w:rsidRDefault="002043A4" w:rsidP="002043A4">
      <w:pPr>
        <w:pStyle w:val="a3"/>
        <w:spacing w:before="2" w:line="360" w:lineRule="auto"/>
        <w:ind w:left="0" w:right="-36" w:firstLine="566"/>
        <w:jc w:val="both"/>
      </w:pPr>
      <w:bookmarkStart w:id="21" w:name="_Hlk482968605"/>
      <w:r w:rsidRPr="0060599B">
        <w:t>Понятие и сущность финансов корпорации. Функции финансов. Содержание финансов. Понятие финансовой деятельности корпоративных юридических лиц. Содержание и принципы финансовой деятельности корпораций.</w:t>
      </w:r>
    </w:p>
    <w:p w14:paraId="4DA30C3E" w14:textId="7172823D" w:rsidR="00533B4A" w:rsidRPr="00115009" w:rsidRDefault="00533B4A" w:rsidP="00533B4A">
      <w:pPr>
        <w:keepNext/>
        <w:spacing w:before="161" w:line="360" w:lineRule="auto"/>
        <w:ind w:right="-34"/>
        <w:jc w:val="both"/>
        <w:rPr>
          <w:b/>
          <w:bCs/>
          <w:sz w:val="28"/>
          <w:szCs w:val="28"/>
        </w:rPr>
      </w:pPr>
      <w:r w:rsidRPr="007A6CDA">
        <w:rPr>
          <w:b/>
          <w:bCs/>
          <w:sz w:val="28"/>
          <w:szCs w:val="28"/>
        </w:rPr>
        <w:t xml:space="preserve">Тема </w:t>
      </w:r>
      <w:r>
        <w:rPr>
          <w:b/>
          <w:bCs/>
          <w:sz w:val="28"/>
          <w:szCs w:val="28"/>
        </w:rPr>
        <w:t>5</w:t>
      </w:r>
      <w:r w:rsidRPr="007A6CDA">
        <w:rPr>
          <w:b/>
          <w:bCs/>
          <w:sz w:val="28"/>
          <w:szCs w:val="28"/>
        </w:rPr>
        <w:t xml:space="preserve">. </w:t>
      </w:r>
      <w:r w:rsidRPr="00533B4A">
        <w:rPr>
          <w:b/>
          <w:bCs/>
          <w:sz w:val="28"/>
          <w:szCs w:val="28"/>
        </w:rPr>
        <w:t>Государственная поддержка корпоративного предпринимательства (малого и среднего бизнеса)</w:t>
      </w:r>
    </w:p>
    <w:p w14:paraId="27662266" w14:textId="14AB2988" w:rsidR="00533B4A" w:rsidRDefault="00533B4A" w:rsidP="002043A4">
      <w:pPr>
        <w:pStyle w:val="a3"/>
        <w:spacing w:before="2" w:line="360" w:lineRule="auto"/>
        <w:ind w:left="0" w:right="-36" w:firstLine="566"/>
        <w:jc w:val="both"/>
      </w:pPr>
      <w:r>
        <w:t>Корпоративные организации малого и среднего бизнеса. Система управления в организациях малого и среднего бизнеса. Основные преимущества ведения бизнеса в корпоративной форме.</w:t>
      </w:r>
    </w:p>
    <w:p w14:paraId="1784E656" w14:textId="505176C7" w:rsidR="009E5553" w:rsidRDefault="00533B4A" w:rsidP="002043A4">
      <w:pPr>
        <w:pStyle w:val="a3"/>
        <w:spacing w:before="2" w:line="360" w:lineRule="auto"/>
        <w:ind w:left="0" w:right="-36" w:firstLine="566"/>
        <w:jc w:val="both"/>
      </w:pPr>
      <w:r w:rsidRPr="00244BF0">
        <w:t>Национальн</w:t>
      </w:r>
      <w:r>
        <w:t>ый</w:t>
      </w:r>
      <w:r w:rsidRPr="00244BF0">
        <w:t xml:space="preserve"> проект «Малое и среднее предпринимательство и поддержка индивидуальной предпринимательской инициативы»</w:t>
      </w:r>
      <w:r>
        <w:t xml:space="preserve">. Направления реализации национального проекта. </w:t>
      </w:r>
      <w:r w:rsidR="00CC1975">
        <w:t xml:space="preserve">Цели и методы поддержки малого и среднего предпринимательства. </w:t>
      </w:r>
      <w:r w:rsidR="009E5553">
        <w:t xml:space="preserve">Влияние государственной поддержки на динамику создания корпоративных форм малого и среднего бизнеса. Перспективные направления государственной поддержки малого и среднего бизнеса. </w:t>
      </w:r>
    </w:p>
    <w:p w14:paraId="65BC6511" w14:textId="52A5EFF1" w:rsidR="00533B4A" w:rsidRDefault="009E5553" w:rsidP="002043A4">
      <w:pPr>
        <w:pStyle w:val="a3"/>
        <w:spacing w:before="2" w:line="360" w:lineRule="auto"/>
        <w:ind w:left="0" w:right="-36" w:firstLine="566"/>
        <w:jc w:val="both"/>
      </w:pPr>
      <w:r>
        <w:t>Зарубежный опыт государственной поддержки малого и среднего бизнеса.</w:t>
      </w:r>
    </w:p>
    <w:p w14:paraId="17FFAF6F" w14:textId="75BB6EAB"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22" w:name="_Toc90042605"/>
      <w:bookmarkEnd w:id="21"/>
      <w:r w:rsidRPr="00301FEB">
        <w:rPr>
          <w:i w:val="0"/>
        </w:rPr>
        <w:lastRenderedPageBreak/>
        <w:t>Учебно-тематический план</w:t>
      </w:r>
      <w:bookmarkEnd w:id="22"/>
    </w:p>
    <w:p w14:paraId="661B8B85" w14:textId="77777777" w:rsidR="00DD5AA9" w:rsidRPr="003F7611" w:rsidRDefault="00DD5AA9" w:rsidP="00DD5AA9">
      <w:pPr>
        <w:pStyle w:val="110"/>
        <w:tabs>
          <w:tab w:val="left" w:pos="426"/>
        </w:tabs>
        <w:spacing w:line="360" w:lineRule="auto"/>
        <w:ind w:left="0" w:firstLine="0"/>
        <w:jc w:val="center"/>
        <w:rPr>
          <w:b w:val="0"/>
          <w:bCs w:val="0"/>
          <w:i/>
          <w:u w:val="single"/>
        </w:rPr>
      </w:pPr>
      <w:r w:rsidRPr="003F7611">
        <w:rPr>
          <w:b w:val="0"/>
          <w:bCs w:val="0"/>
          <w:i/>
          <w:u w:val="single"/>
        </w:rPr>
        <w:t>Для направления 38.04.02 «Менеджмент», направленность программы магистратуры «Стратегия и финансы бизнеса»</w:t>
      </w:r>
    </w:p>
    <w:p w14:paraId="7E64C0E8" w14:textId="658004BE" w:rsidR="004F17D4" w:rsidRPr="00DD5AA9" w:rsidRDefault="00DD5AA9" w:rsidP="004F17D4">
      <w:pPr>
        <w:pStyle w:val="110"/>
        <w:tabs>
          <w:tab w:val="left" w:pos="426"/>
        </w:tabs>
        <w:spacing w:before="120" w:after="120"/>
        <w:ind w:left="142" w:firstLine="0"/>
        <w:jc w:val="center"/>
        <w:rPr>
          <w:b w:val="0"/>
          <w:i/>
          <w:u w:val="single"/>
        </w:rPr>
      </w:pPr>
      <w:r w:rsidRPr="00DD5AA9">
        <w:rPr>
          <w:b w:val="0"/>
          <w:i/>
          <w:u w:val="single"/>
        </w:rPr>
        <w:t>О</w:t>
      </w:r>
      <w:r w:rsidR="009609DA" w:rsidRPr="00DD5AA9">
        <w:rPr>
          <w:b w:val="0"/>
          <w:i/>
          <w:u w:val="single"/>
        </w:rPr>
        <w:t>чная</w:t>
      </w:r>
      <w:r w:rsidRPr="00DD5AA9">
        <w:rPr>
          <w:b w:val="0"/>
          <w:i/>
          <w:u w:val="single"/>
        </w:rPr>
        <w:t xml:space="preserve"> </w:t>
      </w:r>
      <w:r w:rsidR="004F17D4" w:rsidRPr="00DD5AA9">
        <w:rPr>
          <w:b w:val="0"/>
          <w:i/>
          <w:u w:val="single"/>
        </w:rPr>
        <w:t>/ заочн</w:t>
      </w:r>
      <w:r w:rsidR="009609DA" w:rsidRPr="00DD5AA9">
        <w:rPr>
          <w:b w:val="0"/>
          <w:i/>
          <w:u w:val="single"/>
        </w:rPr>
        <w:t>ая</w:t>
      </w:r>
      <w:r w:rsidR="004F17D4" w:rsidRPr="00DD5AA9">
        <w:rPr>
          <w:b w:val="0"/>
          <w:i/>
          <w:u w:val="single"/>
        </w:rPr>
        <w:t xml:space="preserve"> форм</w:t>
      </w:r>
      <w:r w:rsidR="009609DA" w:rsidRPr="00DD5AA9">
        <w:rPr>
          <w:b w:val="0"/>
          <w:i/>
          <w:u w:val="single"/>
        </w:rPr>
        <w:t>а</w:t>
      </w:r>
      <w:r w:rsidR="004F17D4" w:rsidRPr="00DD5AA9">
        <w:rPr>
          <w:b w:val="0"/>
          <w:i/>
          <w:u w:val="single"/>
        </w:rPr>
        <w:t xml:space="preserve"> обучения</w:t>
      </w:r>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931"/>
        <w:gridCol w:w="879"/>
        <w:gridCol w:w="1255"/>
        <w:gridCol w:w="836"/>
        <w:gridCol w:w="2368"/>
      </w:tblGrid>
      <w:tr w:rsidR="00CE16F6" w:rsidRPr="00CE16F6" w14:paraId="58C8B91C" w14:textId="77777777" w:rsidTr="00CE16F6">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7777777" w:rsidR="00CE16F6" w:rsidRPr="00CE16F6" w:rsidRDefault="00CE16F6" w:rsidP="00807CB9">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596" w:type="dxa"/>
            <w:gridSpan w:val="5"/>
            <w:shd w:val="clear" w:color="auto" w:fill="auto"/>
            <w:vAlign w:val="center"/>
          </w:tcPr>
          <w:p w14:paraId="41FBFA59" w14:textId="77777777" w:rsidR="00CE16F6" w:rsidRPr="00CE16F6" w:rsidRDefault="00CE16F6"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368" w:type="dxa"/>
            <w:vMerge w:val="restart"/>
            <w:shd w:val="clear" w:color="auto" w:fill="auto"/>
            <w:vAlign w:val="center"/>
          </w:tcPr>
          <w:p w14:paraId="415AF07D" w14:textId="4192EC82" w:rsidR="00CE16F6" w:rsidRPr="00CE16F6" w:rsidRDefault="00CE16F6" w:rsidP="00807CB9">
            <w:pPr>
              <w:pStyle w:val="TableParagraph"/>
              <w:ind w:right="-36"/>
              <w:jc w:val="center"/>
              <w:rPr>
                <w:b/>
                <w:sz w:val="24"/>
                <w:szCs w:val="24"/>
              </w:rPr>
            </w:pPr>
            <w:r w:rsidRPr="00CE16F6">
              <w:rPr>
                <w:b/>
                <w:sz w:val="24"/>
                <w:szCs w:val="24"/>
              </w:rPr>
              <w:t>Формы текущего контроля успеваемости</w:t>
            </w:r>
          </w:p>
        </w:tc>
      </w:tr>
      <w:tr w:rsidR="00CE16F6" w:rsidRPr="00CE16F6" w14:paraId="37A67C2C" w14:textId="77777777" w:rsidTr="002043A4">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CE16F6" w:rsidRDefault="00CE16F6" w:rsidP="00807CB9">
            <w:pPr>
              <w:ind w:right="-36"/>
              <w:jc w:val="center"/>
              <w:rPr>
                <w:sz w:val="24"/>
                <w:szCs w:val="24"/>
              </w:rPr>
            </w:pPr>
          </w:p>
        </w:tc>
        <w:tc>
          <w:tcPr>
            <w:tcW w:w="695" w:type="dxa"/>
            <w:vMerge w:val="restart"/>
            <w:shd w:val="clear" w:color="auto" w:fill="auto"/>
            <w:textDirection w:val="btLr"/>
            <w:vAlign w:val="center"/>
          </w:tcPr>
          <w:p w14:paraId="00DF3A6A" w14:textId="2957CC44" w:rsidR="00CE16F6" w:rsidRPr="00CE16F6" w:rsidRDefault="00CE16F6" w:rsidP="00807CB9">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14:paraId="0ED0B27A" w14:textId="1E62FDE6" w:rsidR="00CE16F6" w:rsidRPr="00CE16F6" w:rsidRDefault="00CE16F6"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6" w:type="dxa"/>
            <w:vMerge w:val="restart"/>
            <w:shd w:val="clear" w:color="auto" w:fill="auto"/>
            <w:vAlign w:val="center"/>
          </w:tcPr>
          <w:p w14:paraId="775BAE1C" w14:textId="6B14DB57" w:rsidR="00CE16F6" w:rsidRPr="00CE16F6" w:rsidRDefault="00CE16F6"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368" w:type="dxa"/>
            <w:vMerge/>
            <w:shd w:val="clear" w:color="auto" w:fill="auto"/>
            <w:vAlign w:val="center"/>
          </w:tcPr>
          <w:p w14:paraId="133371EE" w14:textId="77777777" w:rsidR="00CE16F6" w:rsidRPr="00CE16F6" w:rsidRDefault="00CE16F6" w:rsidP="00807CB9">
            <w:pPr>
              <w:ind w:right="-36"/>
              <w:jc w:val="center"/>
              <w:rPr>
                <w:sz w:val="24"/>
                <w:szCs w:val="24"/>
              </w:rPr>
            </w:pPr>
          </w:p>
        </w:tc>
      </w:tr>
      <w:tr w:rsidR="00CE16F6" w:rsidRPr="00CE16F6" w14:paraId="2984FF84" w14:textId="77777777" w:rsidTr="004F17D4">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CE16F6" w:rsidRDefault="00CE16F6" w:rsidP="00807CB9">
            <w:pPr>
              <w:ind w:right="-36"/>
              <w:jc w:val="center"/>
              <w:rPr>
                <w:sz w:val="24"/>
                <w:szCs w:val="24"/>
              </w:rPr>
            </w:pPr>
          </w:p>
        </w:tc>
        <w:tc>
          <w:tcPr>
            <w:tcW w:w="695" w:type="dxa"/>
            <w:vMerge/>
            <w:tcBorders>
              <w:top w:val="nil"/>
              <w:bottom w:val="single" w:sz="4" w:space="0" w:color="000000"/>
            </w:tcBorders>
            <w:shd w:val="clear" w:color="auto" w:fill="auto"/>
            <w:vAlign w:val="center"/>
          </w:tcPr>
          <w:p w14:paraId="4A58E0EC" w14:textId="77777777" w:rsidR="00CE16F6" w:rsidRPr="00CE16F6" w:rsidRDefault="00CE16F6" w:rsidP="00807CB9">
            <w:pPr>
              <w:ind w:right="-36"/>
              <w:jc w:val="center"/>
              <w:rPr>
                <w:sz w:val="24"/>
                <w:szCs w:val="24"/>
              </w:rPr>
            </w:pPr>
          </w:p>
        </w:tc>
        <w:tc>
          <w:tcPr>
            <w:tcW w:w="931" w:type="dxa"/>
            <w:tcBorders>
              <w:bottom w:val="single" w:sz="4" w:space="0" w:color="000000"/>
            </w:tcBorders>
            <w:shd w:val="clear" w:color="auto" w:fill="auto"/>
            <w:textDirection w:val="btLr"/>
            <w:vAlign w:val="center"/>
          </w:tcPr>
          <w:p w14:paraId="11D7F0FE" w14:textId="3C881E54" w:rsidR="00CE16F6" w:rsidRPr="00CE16F6" w:rsidRDefault="00CE16F6" w:rsidP="00807CB9">
            <w:pPr>
              <w:pStyle w:val="TableParagraph"/>
              <w:ind w:right="-36" w:firstLine="14"/>
              <w:jc w:val="center"/>
              <w:rPr>
                <w:sz w:val="24"/>
                <w:szCs w:val="24"/>
              </w:rPr>
            </w:pPr>
            <w:r w:rsidRPr="00CE16F6">
              <w:rPr>
                <w:sz w:val="24"/>
                <w:szCs w:val="24"/>
              </w:rPr>
              <w:t>Общая</w:t>
            </w:r>
          </w:p>
        </w:tc>
        <w:tc>
          <w:tcPr>
            <w:tcW w:w="879" w:type="dxa"/>
            <w:tcBorders>
              <w:bottom w:val="single" w:sz="4" w:space="0" w:color="000000"/>
            </w:tcBorders>
            <w:shd w:val="clear" w:color="auto" w:fill="auto"/>
            <w:textDirection w:val="btLr"/>
            <w:vAlign w:val="center"/>
          </w:tcPr>
          <w:p w14:paraId="2E754706" w14:textId="4D0053F5" w:rsidR="00CE16F6" w:rsidRPr="00CE16F6" w:rsidRDefault="00CE16F6" w:rsidP="00807CB9">
            <w:pPr>
              <w:pStyle w:val="TableParagraph"/>
              <w:ind w:left="113"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extDirection w:val="btLr"/>
            <w:vAlign w:val="center"/>
          </w:tcPr>
          <w:p w14:paraId="64326EFE" w14:textId="20A1B6DF" w:rsidR="00CE16F6" w:rsidRPr="00CE16F6" w:rsidRDefault="00CE16F6" w:rsidP="004F17D4">
            <w:pPr>
              <w:pStyle w:val="TableParagraph"/>
              <w:jc w:val="center"/>
              <w:rPr>
                <w:sz w:val="24"/>
                <w:szCs w:val="24"/>
              </w:rPr>
            </w:pPr>
            <w:r w:rsidRPr="00CE16F6">
              <w:rPr>
                <w:sz w:val="24"/>
                <w:szCs w:val="24"/>
              </w:rPr>
              <w:t>Практические и семинарские занятия</w:t>
            </w:r>
          </w:p>
        </w:tc>
        <w:tc>
          <w:tcPr>
            <w:tcW w:w="836" w:type="dxa"/>
            <w:vMerge/>
            <w:tcBorders>
              <w:bottom w:val="single" w:sz="4" w:space="0" w:color="000000"/>
            </w:tcBorders>
            <w:shd w:val="clear" w:color="auto" w:fill="auto"/>
            <w:vAlign w:val="center"/>
          </w:tcPr>
          <w:p w14:paraId="4767AEF0" w14:textId="77777777" w:rsidR="00CE16F6" w:rsidRPr="00CE16F6" w:rsidRDefault="00CE16F6" w:rsidP="00807CB9">
            <w:pPr>
              <w:ind w:right="-36"/>
              <w:jc w:val="center"/>
              <w:rPr>
                <w:sz w:val="24"/>
                <w:szCs w:val="24"/>
              </w:rPr>
            </w:pPr>
          </w:p>
        </w:tc>
        <w:tc>
          <w:tcPr>
            <w:tcW w:w="2368" w:type="dxa"/>
            <w:vMerge/>
            <w:tcBorders>
              <w:bottom w:val="single" w:sz="4" w:space="0" w:color="000000"/>
            </w:tcBorders>
            <w:shd w:val="clear" w:color="auto" w:fill="auto"/>
            <w:vAlign w:val="center"/>
          </w:tcPr>
          <w:p w14:paraId="6FAF0CA5" w14:textId="77777777" w:rsidR="00CE16F6" w:rsidRPr="00CE16F6" w:rsidRDefault="00CE16F6" w:rsidP="00807CB9">
            <w:pPr>
              <w:ind w:right="-36"/>
              <w:jc w:val="center"/>
              <w:rPr>
                <w:sz w:val="24"/>
                <w:szCs w:val="24"/>
              </w:rPr>
            </w:pPr>
          </w:p>
        </w:tc>
      </w:tr>
      <w:tr w:rsidR="002043A4" w:rsidRPr="00CE16F6" w14:paraId="2AA2634C" w14:textId="77777777" w:rsidTr="004F17D4">
        <w:trPr>
          <w:trHeight w:val="867"/>
        </w:trPr>
        <w:tc>
          <w:tcPr>
            <w:tcW w:w="559" w:type="dxa"/>
            <w:tcBorders>
              <w:bottom w:val="single" w:sz="4" w:space="0" w:color="auto"/>
            </w:tcBorders>
            <w:shd w:val="clear" w:color="auto" w:fill="auto"/>
          </w:tcPr>
          <w:p w14:paraId="6E4B423E" w14:textId="77777777" w:rsidR="002043A4" w:rsidRPr="00CE16F6" w:rsidRDefault="002043A4" w:rsidP="002043A4">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49089AC9" w:rsidR="002043A4" w:rsidRPr="00402485" w:rsidRDefault="00387D18" w:rsidP="00533B4A">
            <w:pPr>
              <w:pStyle w:val="TableParagraph"/>
              <w:ind w:left="107" w:right="-36"/>
              <w:rPr>
                <w:bCs/>
                <w:sz w:val="24"/>
                <w:szCs w:val="24"/>
              </w:rPr>
            </w:pPr>
            <w:r w:rsidRPr="00387D18">
              <w:rPr>
                <w:bCs/>
                <w:sz w:val="24"/>
                <w:szCs w:val="24"/>
              </w:rPr>
              <w:t>Понятие корпоративного управления, управленческие решения</w:t>
            </w:r>
          </w:p>
        </w:tc>
        <w:tc>
          <w:tcPr>
            <w:tcW w:w="695" w:type="dxa"/>
            <w:tcBorders>
              <w:bottom w:val="single" w:sz="4" w:space="0" w:color="auto"/>
            </w:tcBorders>
            <w:shd w:val="clear" w:color="auto" w:fill="auto"/>
          </w:tcPr>
          <w:p w14:paraId="6EF4D61E" w14:textId="0CFB1B52" w:rsidR="002043A4" w:rsidRPr="00CE16F6" w:rsidRDefault="002043A4" w:rsidP="004F17D4">
            <w:pPr>
              <w:pStyle w:val="TableParagraph"/>
              <w:spacing w:before="267"/>
              <w:ind w:left="105" w:right="-36"/>
              <w:jc w:val="center"/>
              <w:rPr>
                <w:sz w:val="24"/>
                <w:szCs w:val="24"/>
              </w:rPr>
            </w:pPr>
            <w:r>
              <w:rPr>
                <w:sz w:val="24"/>
                <w:szCs w:val="24"/>
              </w:rPr>
              <w:t>21</w:t>
            </w:r>
          </w:p>
        </w:tc>
        <w:tc>
          <w:tcPr>
            <w:tcW w:w="931" w:type="dxa"/>
            <w:tcBorders>
              <w:bottom w:val="single" w:sz="4" w:space="0" w:color="auto"/>
            </w:tcBorders>
            <w:shd w:val="clear" w:color="auto" w:fill="auto"/>
          </w:tcPr>
          <w:p w14:paraId="10ABAAD7" w14:textId="62D8493B" w:rsidR="002043A4" w:rsidRPr="00CE16F6" w:rsidRDefault="002043A4" w:rsidP="002043A4">
            <w:pPr>
              <w:pStyle w:val="TableParagraph"/>
              <w:spacing w:before="267"/>
              <w:ind w:left="194" w:right="-36"/>
              <w:jc w:val="center"/>
              <w:rPr>
                <w:sz w:val="24"/>
                <w:szCs w:val="24"/>
              </w:rPr>
            </w:pPr>
            <w:r>
              <w:rPr>
                <w:sz w:val="24"/>
                <w:szCs w:val="24"/>
              </w:rPr>
              <w:t>6</w:t>
            </w:r>
            <w:r w:rsidR="004F17D4">
              <w:rPr>
                <w:sz w:val="24"/>
                <w:szCs w:val="24"/>
              </w:rPr>
              <w:t>/3</w:t>
            </w:r>
          </w:p>
        </w:tc>
        <w:tc>
          <w:tcPr>
            <w:tcW w:w="879" w:type="dxa"/>
            <w:tcBorders>
              <w:bottom w:val="single" w:sz="4" w:space="0" w:color="auto"/>
            </w:tcBorders>
            <w:shd w:val="clear" w:color="auto" w:fill="auto"/>
          </w:tcPr>
          <w:p w14:paraId="3A83B046" w14:textId="39741987" w:rsidR="002043A4" w:rsidRPr="00CE16F6" w:rsidRDefault="002043A4" w:rsidP="002043A4">
            <w:pPr>
              <w:pStyle w:val="TableParagraph"/>
              <w:spacing w:before="267"/>
              <w:ind w:left="9" w:right="-36"/>
              <w:jc w:val="center"/>
              <w:rPr>
                <w:sz w:val="24"/>
                <w:szCs w:val="24"/>
              </w:rPr>
            </w:pPr>
            <w:r>
              <w:rPr>
                <w:sz w:val="24"/>
                <w:szCs w:val="24"/>
              </w:rPr>
              <w:t>2</w:t>
            </w:r>
            <w:r w:rsidR="00A22656">
              <w:rPr>
                <w:sz w:val="24"/>
                <w:szCs w:val="24"/>
              </w:rPr>
              <w:t>/1</w:t>
            </w:r>
          </w:p>
        </w:tc>
        <w:tc>
          <w:tcPr>
            <w:tcW w:w="1255" w:type="dxa"/>
            <w:tcBorders>
              <w:bottom w:val="single" w:sz="4" w:space="0" w:color="auto"/>
            </w:tcBorders>
            <w:shd w:val="clear" w:color="auto" w:fill="auto"/>
          </w:tcPr>
          <w:p w14:paraId="5E74C807" w14:textId="5C949E13" w:rsidR="002043A4" w:rsidRPr="00CE16F6" w:rsidRDefault="002043A4" w:rsidP="002043A4">
            <w:pPr>
              <w:pStyle w:val="TableParagraph"/>
              <w:spacing w:before="267"/>
              <w:ind w:left="126" w:right="-36"/>
              <w:jc w:val="center"/>
              <w:rPr>
                <w:sz w:val="24"/>
                <w:szCs w:val="24"/>
              </w:rPr>
            </w:pPr>
            <w:r>
              <w:rPr>
                <w:sz w:val="24"/>
                <w:szCs w:val="24"/>
              </w:rPr>
              <w:t>4</w:t>
            </w:r>
            <w:r w:rsidR="00A22656">
              <w:rPr>
                <w:sz w:val="24"/>
                <w:szCs w:val="24"/>
              </w:rPr>
              <w:t>/2</w:t>
            </w:r>
          </w:p>
        </w:tc>
        <w:tc>
          <w:tcPr>
            <w:tcW w:w="836" w:type="dxa"/>
            <w:tcBorders>
              <w:bottom w:val="single" w:sz="4" w:space="0" w:color="auto"/>
            </w:tcBorders>
            <w:shd w:val="clear" w:color="auto" w:fill="auto"/>
          </w:tcPr>
          <w:p w14:paraId="246DD485" w14:textId="1EE014A8" w:rsidR="002043A4" w:rsidRPr="00CE16F6" w:rsidRDefault="002043A4" w:rsidP="004F17D4">
            <w:pPr>
              <w:pStyle w:val="TableParagraph"/>
              <w:spacing w:before="267"/>
              <w:ind w:left="134" w:right="-36"/>
              <w:rPr>
                <w:sz w:val="24"/>
                <w:szCs w:val="24"/>
              </w:rPr>
            </w:pPr>
            <w:r>
              <w:rPr>
                <w:sz w:val="24"/>
                <w:szCs w:val="24"/>
              </w:rPr>
              <w:t>15</w:t>
            </w:r>
            <w:r w:rsidR="004F17D4">
              <w:rPr>
                <w:sz w:val="24"/>
                <w:szCs w:val="24"/>
              </w:rPr>
              <w:t>/18</w:t>
            </w:r>
          </w:p>
        </w:tc>
        <w:tc>
          <w:tcPr>
            <w:tcW w:w="2368" w:type="dxa"/>
            <w:tcBorders>
              <w:bottom w:val="single" w:sz="4" w:space="0" w:color="auto"/>
            </w:tcBorders>
            <w:shd w:val="clear" w:color="auto" w:fill="auto"/>
          </w:tcPr>
          <w:p w14:paraId="6D861260" w14:textId="77777777" w:rsidR="002043A4" w:rsidRPr="00CE16F6" w:rsidRDefault="002043A4" w:rsidP="002043A4">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247EAC3D" w14:textId="2E782362" w:rsidR="002043A4" w:rsidRPr="00CE16F6" w:rsidRDefault="002043A4" w:rsidP="002043A4">
            <w:pPr>
              <w:pStyle w:val="TableParagraph"/>
              <w:ind w:right="-36" w:hanging="1"/>
              <w:jc w:val="center"/>
              <w:rPr>
                <w:sz w:val="24"/>
                <w:szCs w:val="24"/>
              </w:rPr>
            </w:pPr>
            <w:r w:rsidRPr="00CE16F6">
              <w:rPr>
                <w:spacing w:val="-4"/>
                <w:sz w:val="24"/>
                <w:szCs w:val="24"/>
              </w:rPr>
              <w:t>Тестирование</w:t>
            </w:r>
          </w:p>
        </w:tc>
      </w:tr>
      <w:tr w:rsidR="002043A4" w:rsidRPr="00CE16F6" w14:paraId="2909F22C" w14:textId="77777777" w:rsidTr="004F17D4">
        <w:trPr>
          <w:trHeight w:val="1176"/>
        </w:trPr>
        <w:tc>
          <w:tcPr>
            <w:tcW w:w="559" w:type="dxa"/>
            <w:tcBorders>
              <w:top w:val="single" w:sz="4" w:space="0" w:color="auto"/>
            </w:tcBorders>
            <w:shd w:val="clear" w:color="auto" w:fill="auto"/>
          </w:tcPr>
          <w:p w14:paraId="32C82ADC" w14:textId="77777777" w:rsidR="002043A4" w:rsidRPr="00CE16F6" w:rsidRDefault="002043A4" w:rsidP="002043A4">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4443C754" w:rsidR="002043A4" w:rsidRPr="00CE16F6" w:rsidRDefault="00533B4A" w:rsidP="002043A4">
            <w:pPr>
              <w:pStyle w:val="TableParagraph"/>
              <w:ind w:left="107" w:right="-36"/>
              <w:rPr>
                <w:bCs/>
                <w:sz w:val="24"/>
                <w:szCs w:val="24"/>
              </w:rPr>
            </w:pPr>
            <w:r w:rsidRPr="00CE16F6">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95" w:type="dxa"/>
            <w:tcBorders>
              <w:top w:val="single" w:sz="4" w:space="0" w:color="auto"/>
            </w:tcBorders>
            <w:shd w:val="clear" w:color="auto" w:fill="auto"/>
          </w:tcPr>
          <w:p w14:paraId="693581AE" w14:textId="50525538" w:rsidR="002043A4" w:rsidRPr="00CE16F6" w:rsidRDefault="002043A4" w:rsidP="002043A4">
            <w:pPr>
              <w:pStyle w:val="TableParagraph"/>
              <w:spacing w:before="246"/>
              <w:ind w:left="105" w:right="-36"/>
              <w:jc w:val="center"/>
              <w:rPr>
                <w:sz w:val="24"/>
                <w:szCs w:val="24"/>
              </w:rPr>
            </w:pPr>
            <w:r>
              <w:rPr>
                <w:sz w:val="24"/>
                <w:szCs w:val="24"/>
              </w:rPr>
              <w:t>22</w:t>
            </w:r>
          </w:p>
        </w:tc>
        <w:tc>
          <w:tcPr>
            <w:tcW w:w="931" w:type="dxa"/>
            <w:tcBorders>
              <w:top w:val="single" w:sz="4" w:space="0" w:color="auto"/>
            </w:tcBorders>
            <w:shd w:val="clear" w:color="auto" w:fill="auto"/>
          </w:tcPr>
          <w:p w14:paraId="0A35185D" w14:textId="1E7E4F14" w:rsidR="002043A4" w:rsidRPr="00CE16F6" w:rsidRDefault="002043A4" w:rsidP="002043A4">
            <w:pPr>
              <w:pStyle w:val="TableParagraph"/>
              <w:spacing w:before="246"/>
              <w:ind w:left="194" w:right="-36"/>
              <w:jc w:val="center"/>
              <w:rPr>
                <w:sz w:val="24"/>
                <w:szCs w:val="24"/>
              </w:rPr>
            </w:pPr>
            <w:r>
              <w:rPr>
                <w:sz w:val="24"/>
                <w:szCs w:val="24"/>
              </w:rPr>
              <w:t>6</w:t>
            </w:r>
            <w:r w:rsidR="004F17D4">
              <w:rPr>
                <w:sz w:val="24"/>
                <w:szCs w:val="24"/>
              </w:rPr>
              <w:t>/3</w:t>
            </w:r>
          </w:p>
        </w:tc>
        <w:tc>
          <w:tcPr>
            <w:tcW w:w="879" w:type="dxa"/>
            <w:tcBorders>
              <w:top w:val="single" w:sz="4" w:space="0" w:color="auto"/>
            </w:tcBorders>
            <w:shd w:val="clear" w:color="auto" w:fill="auto"/>
          </w:tcPr>
          <w:p w14:paraId="075C5241" w14:textId="360418CD" w:rsidR="002043A4" w:rsidRPr="00CE16F6" w:rsidRDefault="002043A4" w:rsidP="002043A4">
            <w:pPr>
              <w:pStyle w:val="TableParagraph"/>
              <w:spacing w:before="246"/>
              <w:ind w:left="9" w:right="-36"/>
              <w:jc w:val="center"/>
              <w:rPr>
                <w:sz w:val="24"/>
                <w:szCs w:val="24"/>
              </w:rPr>
            </w:pPr>
            <w:r>
              <w:rPr>
                <w:sz w:val="24"/>
                <w:szCs w:val="24"/>
              </w:rPr>
              <w:t>2</w:t>
            </w:r>
            <w:r w:rsidR="00A22656">
              <w:rPr>
                <w:sz w:val="24"/>
                <w:szCs w:val="24"/>
              </w:rPr>
              <w:t>/1</w:t>
            </w:r>
          </w:p>
        </w:tc>
        <w:tc>
          <w:tcPr>
            <w:tcW w:w="1255" w:type="dxa"/>
            <w:tcBorders>
              <w:top w:val="single" w:sz="4" w:space="0" w:color="auto"/>
            </w:tcBorders>
            <w:shd w:val="clear" w:color="auto" w:fill="auto"/>
          </w:tcPr>
          <w:p w14:paraId="4C141E09" w14:textId="4C811C90" w:rsidR="002043A4" w:rsidRPr="00CE16F6" w:rsidRDefault="002043A4" w:rsidP="002043A4">
            <w:pPr>
              <w:pStyle w:val="TableParagraph"/>
              <w:spacing w:before="246"/>
              <w:ind w:left="126" w:right="-36"/>
              <w:jc w:val="center"/>
              <w:rPr>
                <w:sz w:val="24"/>
                <w:szCs w:val="24"/>
              </w:rPr>
            </w:pPr>
            <w:r>
              <w:rPr>
                <w:sz w:val="24"/>
                <w:szCs w:val="24"/>
              </w:rPr>
              <w:t>4</w:t>
            </w:r>
            <w:r w:rsidR="00A22656">
              <w:rPr>
                <w:sz w:val="24"/>
                <w:szCs w:val="24"/>
              </w:rPr>
              <w:t>/2</w:t>
            </w:r>
          </w:p>
        </w:tc>
        <w:tc>
          <w:tcPr>
            <w:tcW w:w="836" w:type="dxa"/>
            <w:tcBorders>
              <w:top w:val="single" w:sz="4" w:space="0" w:color="auto"/>
            </w:tcBorders>
            <w:shd w:val="clear" w:color="auto" w:fill="auto"/>
          </w:tcPr>
          <w:p w14:paraId="160FCF28" w14:textId="1585416F" w:rsidR="002043A4" w:rsidRPr="00CE16F6" w:rsidRDefault="002043A4" w:rsidP="004F17D4">
            <w:pPr>
              <w:pStyle w:val="TableParagraph"/>
              <w:spacing w:before="246"/>
              <w:ind w:left="134" w:right="-36"/>
              <w:rPr>
                <w:sz w:val="24"/>
                <w:szCs w:val="24"/>
              </w:rPr>
            </w:pPr>
            <w:r>
              <w:rPr>
                <w:sz w:val="24"/>
                <w:szCs w:val="24"/>
              </w:rPr>
              <w:t>16</w:t>
            </w:r>
            <w:r w:rsidR="004F17D4">
              <w:rPr>
                <w:sz w:val="24"/>
                <w:szCs w:val="24"/>
              </w:rPr>
              <w:t>/19</w:t>
            </w:r>
          </w:p>
        </w:tc>
        <w:tc>
          <w:tcPr>
            <w:tcW w:w="2368" w:type="dxa"/>
            <w:tcBorders>
              <w:top w:val="single" w:sz="4" w:space="0" w:color="auto"/>
            </w:tcBorders>
            <w:shd w:val="clear" w:color="auto" w:fill="auto"/>
          </w:tcPr>
          <w:p w14:paraId="3FF6FC49" w14:textId="77777777"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p>
          <w:p w14:paraId="778AF5F0" w14:textId="1CCAA8D0" w:rsidR="002043A4" w:rsidRPr="00CE16F6" w:rsidRDefault="002043A4" w:rsidP="002043A4">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6B256AD1" w14:textId="77777777" w:rsidTr="004F17D4">
        <w:trPr>
          <w:trHeight w:val="924"/>
        </w:trPr>
        <w:tc>
          <w:tcPr>
            <w:tcW w:w="559" w:type="dxa"/>
            <w:shd w:val="clear" w:color="auto" w:fill="auto"/>
          </w:tcPr>
          <w:p w14:paraId="5EADEA33" w14:textId="493B74DB" w:rsidR="002043A4" w:rsidRPr="00CE16F6" w:rsidRDefault="002043A4" w:rsidP="002043A4">
            <w:pPr>
              <w:pStyle w:val="TableParagraph"/>
              <w:spacing w:line="315" w:lineRule="exact"/>
              <w:ind w:left="232" w:right="-36"/>
              <w:rPr>
                <w:sz w:val="24"/>
                <w:szCs w:val="24"/>
              </w:rPr>
            </w:pPr>
            <w:r>
              <w:rPr>
                <w:sz w:val="24"/>
                <w:szCs w:val="24"/>
              </w:rPr>
              <w:t>3</w:t>
            </w:r>
          </w:p>
        </w:tc>
        <w:tc>
          <w:tcPr>
            <w:tcW w:w="3202" w:type="dxa"/>
            <w:shd w:val="clear" w:color="auto" w:fill="auto"/>
          </w:tcPr>
          <w:p w14:paraId="50FE9FD6" w14:textId="354CDED1" w:rsidR="002043A4" w:rsidRPr="00CE16F6" w:rsidRDefault="00533B4A" w:rsidP="002043A4">
            <w:pPr>
              <w:pStyle w:val="TableParagraph"/>
              <w:ind w:left="107" w:right="-36"/>
              <w:rPr>
                <w:bCs/>
                <w:sz w:val="24"/>
                <w:szCs w:val="24"/>
              </w:rPr>
            </w:pPr>
            <w:r w:rsidRPr="00533B4A">
              <w:rPr>
                <w:bCs/>
                <w:sz w:val="24"/>
                <w:szCs w:val="24"/>
              </w:rPr>
              <w:t>Правовой режим имущества корпоративного юридического лица</w:t>
            </w:r>
          </w:p>
        </w:tc>
        <w:tc>
          <w:tcPr>
            <w:tcW w:w="695" w:type="dxa"/>
            <w:shd w:val="clear" w:color="auto" w:fill="auto"/>
          </w:tcPr>
          <w:p w14:paraId="5346B181" w14:textId="2CCBC7E1" w:rsidR="002043A4" w:rsidRPr="00CE16F6" w:rsidRDefault="002043A4" w:rsidP="002043A4">
            <w:pPr>
              <w:pStyle w:val="TableParagraph"/>
              <w:ind w:left="105" w:right="-36"/>
              <w:jc w:val="center"/>
              <w:rPr>
                <w:sz w:val="24"/>
                <w:szCs w:val="24"/>
              </w:rPr>
            </w:pPr>
            <w:r>
              <w:rPr>
                <w:sz w:val="24"/>
                <w:szCs w:val="24"/>
              </w:rPr>
              <w:t>22</w:t>
            </w:r>
          </w:p>
        </w:tc>
        <w:tc>
          <w:tcPr>
            <w:tcW w:w="931" w:type="dxa"/>
            <w:shd w:val="clear" w:color="auto" w:fill="auto"/>
          </w:tcPr>
          <w:p w14:paraId="5A1476C1" w14:textId="6EAC624B" w:rsidR="002043A4" w:rsidRPr="00CE16F6" w:rsidRDefault="002043A4" w:rsidP="002043A4">
            <w:pPr>
              <w:pStyle w:val="TableParagraph"/>
              <w:ind w:left="194" w:right="-36"/>
              <w:jc w:val="center"/>
              <w:rPr>
                <w:sz w:val="24"/>
                <w:szCs w:val="24"/>
              </w:rPr>
            </w:pPr>
            <w:r>
              <w:rPr>
                <w:sz w:val="24"/>
                <w:szCs w:val="24"/>
              </w:rPr>
              <w:t>6</w:t>
            </w:r>
            <w:r w:rsidR="004F17D4">
              <w:rPr>
                <w:sz w:val="24"/>
                <w:szCs w:val="24"/>
              </w:rPr>
              <w:t>/4</w:t>
            </w:r>
          </w:p>
        </w:tc>
        <w:tc>
          <w:tcPr>
            <w:tcW w:w="879" w:type="dxa"/>
            <w:shd w:val="clear" w:color="auto" w:fill="auto"/>
          </w:tcPr>
          <w:p w14:paraId="5E1CC299" w14:textId="56383242" w:rsidR="002043A4" w:rsidRPr="00CE16F6" w:rsidRDefault="002043A4" w:rsidP="002043A4">
            <w:pPr>
              <w:pStyle w:val="TableParagraph"/>
              <w:ind w:left="9" w:right="-36"/>
              <w:jc w:val="center"/>
              <w:rPr>
                <w:sz w:val="24"/>
                <w:szCs w:val="24"/>
              </w:rPr>
            </w:pPr>
            <w:r>
              <w:rPr>
                <w:sz w:val="24"/>
                <w:szCs w:val="24"/>
              </w:rPr>
              <w:t>2</w:t>
            </w:r>
            <w:r w:rsidR="00A22656">
              <w:rPr>
                <w:sz w:val="24"/>
                <w:szCs w:val="24"/>
              </w:rPr>
              <w:t>/-</w:t>
            </w:r>
          </w:p>
        </w:tc>
        <w:tc>
          <w:tcPr>
            <w:tcW w:w="1255" w:type="dxa"/>
            <w:shd w:val="clear" w:color="auto" w:fill="auto"/>
          </w:tcPr>
          <w:p w14:paraId="1062446C" w14:textId="10319C1A" w:rsidR="002043A4" w:rsidRPr="00CE16F6" w:rsidRDefault="002043A4" w:rsidP="002043A4">
            <w:pPr>
              <w:pStyle w:val="TableParagraph"/>
              <w:ind w:left="126" w:right="-36"/>
              <w:jc w:val="center"/>
              <w:rPr>
                <w:sz w:val="24"/>
                <w:szCs w:val="24"/>
              </w:rPr>
            </w:pPr>
            <w:r>
              <w:rPr>
                <w:sz w:val="24"/>
                <w:szCs w:val="24"/>
              </w:rPr>
              <w:t>4</w:t>
            </w:r>
            <w:r w:rsidR="00A22656">
              <w:rPr>
                <w:sz w:val="24"/>
                <w:szCs w:val="24"/>
              </w:rPr>
              <w:t>/4</w:t>
            </w:r>
          </w:p>
        </w:tc>
        <w:tc>
          <w:tcPr>
            <w:tcW w:w="836" w:type="dxa"/>
            <w:shd w:val="clear" w:color="auto" w:fill="auto"/>
          </w:tcPr>
          <w:p w14:paraId="24E798BC" w14:textId="342BEEFB" w:rsidR="002043A4" w:rsidRPr="00CE16F6" w:rsidRDefault="002043A4" w:rsidP="004F17D4">
            <w:pPr>
              <w:pStyle w:val="TableParagraph"/>
              <w:ind w:left="134" w:right="-36"/>
              <w:rPr>
                <w:sz w:val="24"/>
                <w:szCs w:val="24"/>
              </w:rPr>
            </w:pPr>
            <w:r>
              <w:rPr>
                <w:sz w:val="24"/>
                <w:szCs w:val="24"/>
              </w:rPr>
              <w:t>16</w:t>
            </w:r>
            <w:r w:rsidR="004F17D4">
              <w:rPr>
                <w:sz w:val="24"/>
                <w:szCs w:val="24"/>
              </w:rPr>
              <w:t>/18</w:t>
            </w:r>
          </w:p>
        </w:tc>
        <w:tc>
          <w:tcPr>
            <w:tcW w:w="2368" w:type="dxa"/>
            <w:shd w:val="clear" w:color="auto" w:fill="auto"/>
          </w:tcPr>
          <w:p w14:paraId="63DB324C" w14:textId="246DAEE9"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2043A4" w:rsidRPr="00CE16F6" w14:paraId="711DB036" w14:textId="77777777" w:rsidTr="004F17D4">
        <w:trPr>
          <w:trHeight w:val="994"/>
        </w:trPr>
        <w:tc>
          <w:tcPr>
            <w:tcW w:w="559" w:type="dxa"/>
            <w:shd w:val="clear" w:color="auto" w:fill="auto"/>
          </w:tcPr>
          <w:p w14:paraId="7D9C50BB" w14:textId="2AB4AB2D" w:rsidR="002043A4" w:rsidRPr="00CE16F6" w:rsidRDefault="002043A4" w:rsidP="002043A4">
            <w:pPr>
              <w:pStyle w:val="TableParagraph"/>
              <w:spacing w:line="315" w:lineRule="exact"/>
              <w:ind w:left="232" w:right="-36"/>
              <w:rPr>
                <w:sz w:val="24"/>
                <w:szCs w:val="24"/>
              </w:rPr>
            </w:pPr>
            <w:r>
              <w:rPr>
                <w:sz w:val="24"/>
                <w:szCs w:val="24"/>
              </w:rPr>
              <w:t>4</w:t>
            </w:r>
          </w:p>
        </w:tc>
        <w:tc>
          <w:tcPr>
            <w:tcW w:w="3202" w:type="dxa"/>
            <w:shd w:val="clear" w:color="auto" w:fill="auto"/>
          </w:tcPr>
          <w:p w14:paraId="70D21276" w14:textId="614C1BD5" w:rsidR="002043A4" w:rsidRPr="00533B4A" w:rsidRDefault="002043A4" w:rsidP="002043A4">
            <w:pPr>
              <w:pStyle w:val="TableParagraph"/>
              <w:ind w:left="107" w:right="-36"/>
              <w:rPr>
                <w:bCs/>
                <w:sz w:val="24"/>
                <w:szCs w:val="24"/>
              </w:rPr>
            </w:pPr>
            <w:r w:rsidRPr="00533B4A">
              <w:rPr>
                <w:bCs/>
                <w:sz w:val="24"/>
                <w:szCs w:val="24"/>
              </w:rPr>
              <w:t>Инвестиционная и финансовая деятельность корпоративных юридических лиц</w:t>
            </w:r>
          </w:p>
        </w:tc>
        <w:tc>
          <w:tcPr>
            <w:tcW w:w="695" w:type="dxa"/>
            <w:shd w:val="clear" w:color="auto" w:fill="auto"/>
          </w:tcPr>
          <w:p w14:paraId="10B6477E" w14:textId="69B4334C" w:rsidR="002043A4" w:rsidRPr="00CE16F6" w:rsidRDefault="002043A4" w:rsidP="002043A4">
            <w:pPr>
              <w:pStyle w:val="TableParagraph"/>
              <w:ind w:left="105" w:right="-36"/>
              <w:jc w:val="center"/>
              <w:rPr>
                <w:sz w:val="24"/>
                <w:szCs w:val="24"/>
              </w:rPr>
            </w:pPr>
            <w:r>
              <w:rPr>
                <w:sz w:val="24"/>
                <w:szCs w:val="24"/>
              </w:rPr>
              <w:t>21</w:t>
            </w:r>
          </w:p>
        </w:tc>
        <w:tc>
          <w:tcPr>
            <w:tcW w:w="931" w:type="dxa"/>
            <w:shd w:val="clear" w:color="auto" w:fill="auto"/>
          </w:tcPr>
          <w:p w14:paraId="7B6F5657" w14:textId="6643C1A4" w:rsidR="002043A4" w:rsidRPr="00CE16F6" w:rsidRDefault="002043A4" w:rsidP="002043A4">
            <w:pPr>
              <w:pStyle w:val="TableParagraph"/>
              <w:ind w:left="194" w:right="-36"/>
              <w:jc w:val="center"/>
              <w:rPr>
                <w:sz w:val="24"/>
                <w:szCs w:val="24"/>
              </w:rPr>
            </w:pPr>
            <w:r>
              <w:rPr>
                <w:sz w:val="24"/>
                <w:szCs w:val="24"/>
              </w:rPr>
              <w:t>6</w:t>
            </w:r>
            <w:r w:rsidR="004F17D4">
              <w:rPr>
                <w:sz w:val="24"/>
                <w:szCs w:val="24"/>
              </w:rPr>
              <w:t>/3</w:t>
            </w:r>
          </w:p>
        </w:tc>
        <w:tc>
          <w:tcPr>
            <w:tcW w:w="879" w:type="dxa"/>
            <w:shd w:val="clear" w:color="auto" w:fill="auto"/>
          </w:tcPr>
          <w:p w14:paraId="15EA7229" w14:textId="44ECFA3F" w:rsidR="002043A4" w:rsidRPr="00CE16F6" w:rsidRDefault="002043A4" w:rsidP="002043A4">
            <w:pPr>
              <w:pStyle w:val="TableParagraph"/>
              <w:ind w:left="9" w:right="-36"/>
              <w:jc w:val="center"/>
              <w:rPr>
                <w:sz w:val="24"/>
                <w:szCs w:val="24"/>
              </w:rPr>
            </w:pPr>
            <w:r>
              <w:rPr>
                <w:sz w:val="24"/>
                <w:szCs w:val="24"/>
              </w:rPr>
              <w:t>2</w:t>
            </w:r>
            <w:r w:rsidR="00A22656">
              <w:rPr>
                <w:sz w:val="24"/>
                <w:szCs w:val="24"/>
              </w:rPr>
              <w:t>/1</w:t>
            </w:r>
          </w:p>
        </w:tc>
        <w:tc>
          <w:tcPr>
            <w:tcW w:w="1255" w:type="dxa"/>
            <w:shd w:val="clear" w:color="auto" w:fill="auto"/>
          </w:tcPr>
          <w:p w14:paraId="02272A5F" w14:textId="5A3E587A" w:rsidR="002043A4" w:rsidRPr="00CE16F6" w:rsidRDefault="002043A4" w:rsidP="002043A4">
            <w:pPr>
              <w:pStyle w:val="TableParagraph"/>
              <w:ind w:left="126" w:right="-36"/>
              <w:jc w:val="center"/>
              <w:rPr>
                <w:sz w:val="24"/>
                <w:szCs w:val="24"/>
              </w:rPr>
            </w:pPr>
            <w:r>
              <w:rPr>
                <w:sz w:val="24"/>
                <w:szCs w:val="24"/>
              </w:rPr>
              <w:t>4</w:t>
            </w:r>
            <w:r w:rsidR="00A22656">
              <w:rPr>
                <w:sz w:val="24"/>
                <w:szCs w:val="24"/>
              </w:rPr>
              <w:t>/2</w:t>
            </w:r>
          </w:p>
        </w:tc>
        <w:tc>
          <w:tcPr>
            <w:tcW w:w="836" w:type="dxa"/>
            <w:shd w:val="clear" w:color="auto" w:fill="auto"/>
          </w:tcPr>
          <w:p w14:paraId="330ABB5D" w14:textId="147BDABE" w:rsidR="002043A4" w:rsidRPr="00CE16F6" w:rsidRDefault="002043A4" w:rsidP="004F17D4">
            <w:pPr>
              <w:pStyle w:val="TableParagraph"/>
              <w:ind w:left="134" w:right="-36"/>
              <w:rPr>
                <w:sz w:val="24"/>
                <w:szCs w:val="24"/>
              </w:rPr>
            </w:pPr>
            <w:r>
              <w:rPr>
                <w:sz w:val="24"/>
                <w:szCs w:val="24"/>
              </w:rPr>
              <w:t>15</w:t>
            </w:r>
            <w:r w:rsidR="004F17D4">
              <w:rPr>
                <w:sz w:val="24"/>
                <w:szCs w:val="24"/>
              </w:rPr>
              <w:t>/18</w:t>
            </w:r>
          </w:p>
        </w:tc>
        <w:tc>
          <w:tcPr>
            <w:tcW w:w="2368" w:type="dxa"/>
            <w:shd w:val="clear" w:color="auto" w:fill="auto"/>
          </w:tcPr>
          <w:p w14:paraId="3DC2B16E" w14:textId="60C3EDBE" w:rsidR="002043A4" w:rsidRPr="00CE16F6" w:rsidRDefault="002043A4" w:rsidP="002043A4">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2043A4" w:rsidRPr="00CE16F6" w14:paraId="71F44C5A" w14:textId="77777777" w:rsidTr="004F17D4">
        <w:trPr>
          <w:trHeight w:val="1234"/>
        </w:trPr>
        <w:tc>
          <w:tcPr>
            <w:tcW w:w="559" w:type="dxa"/>
            <w:shd w:val="clear" w:color="auto" w:fill="auto"/>
          </w:tcPr>
          <w:p w14:paraId="1AFDECFF" w14:textId="6EBD3C78" w:rsidR="002043A4" w:rsidRPr="00CE16F6" w:rsidRDefault="002043A4" w:rsidP="002043A4">
            <w:pPr>
              <w:pStyle w:val="TableParagraph"/>
              <w:spacing w:line="315" w:lineRule="exact"/>
              <w:ind w:left="232" w:right="-36"/>
              <w:rPr>
                <w:sz w:val="24"/>
                <w:szCs w:val="24"/>
              </w:rPr>
            </w:pPr>
            <w:r>
              <w:rPr>
                <w:sz w:val="24"/>
                <w:szCs w:val="24"/>
              </w:rPr>
              <w:t>5</w:t>
            </w:r>
          </w:p>
        </w:tc>
        <w:tc>
          <w:tcPr>
            <w:tcW w:w="3202" w:type="dxa"/>
            <w:shd w:val="clear" w:color="auto" w:fill="auto"/>
          </w:tcPr>
          <w:p w14:paraId="1A79C356" w14:textId="27AAEC3D" w:rsidR="002043A4" w:rsidRPr="00533B4A" w:rsidRDefault="00533B4A" w:rsidP="002043A4">
            <w:pPr>
              <w:pStyle w:val="TableParagraph"/>
              <w:ind w:left="107" w:right="-36"/>
              <w:rPr>
                <w:bCs/>
                <w:sz w:val="24"/>
                <w:szCs w:val="24"/>
              </w:rPr>
            </w:pPr>
            <w:r w:rsidRPr="00533B4A">
              <w:rPr>
                <w:bCs/>
                <w:sz w:val="24"/>
                <w:szCs w:val="24"/>
              </w:rPr>
              <w:t>Государственная поддержка корпоративного предпринимательства (малого и среднего бизнеса)</w:t>
            </w:r>
          </w:p>
        </w:tc>
        <w:tc>
          <w:tcPr>
            <w:tcW w:w="695" w:type="dxa"/>
            <w:shd w:val="clear" w:color="auto" w:fill="auto"/>
          </w:tcPr>
          <w:p w14:paraId="307D513F" w14:textId="488EED6F" w:rsidR="002043A4" w:rsidRPr="00CE16F6" w:rsidRDefault="002043A4" w:rsidP="002043A4">
            <w:pPr>
              <w:pStyle w:val="TableParagraph"/>
              <w:spacing w:before="1"/>
              <w:ind w:left="105" w:right="-36"/>
              <w:jc w:val="center"/>
              <w:rPr>
                <w:sz w:val="24"/>
                <w:szCs w:val="24"/>
              </w:rPr>
            </w:pPr>
            <w:r>
              <w:rPr>
                <w:sz w:val="24"/>
                <w:szCs w:val="24"/>
              </w:rPr>
              <w:t>22</w:t>
            </w:r>
          </w:p>
        </w:tc>
        <w:tc>
          <w:tcPr>
            <w:tcW w:w="931" w:type="dxa"/>
            <w:shd w:val="clear" w:color="auto" w:fill="auto"/>
          </w:tcPr>
          <w:p w14:paraId="5FE66118" w14:textId="5068AE15" w:rsidR="002043A4" w:rsidRPr="00CE16F6" w:rsidRDefault="002043A4" w:rsidP="002043A4">
            <w:pPr>
              <w:pStyle w:val="TableParagraph"/>
              <w:spacing w:before="1"/>
              <w:ind w:left="194" w:right="-36"/>
              <w:jc w:val="center"/>
              <w:rPr>
                <w:sz w:val="24"/>
                <w:szCs w:val="24"/>
              </w:rPr>
            </w:pPr>
            <w:r>
              <w:rPr>
                <w:sz w:val="24"/>
                <w:szCs w:val="24"/>
              </w:rPr>
              <w:t>6</w:t>
            </w:r>
            <w:r w:rsidR="004F17D4">
              <w:rPr>
                <w:sz w:val="24"/>
                <w:szCs w:val="24"/>
              </w:rPr>
              <w:t>/3</w:t>
            </w:r>
          </w:p>
        </w:tc>
        <w:tc>
          <w:tcPr>
            <w:tcW w:w="879" w:type="dxa"/>
            <w:shd w:val="clear" w:color="auto" w:fill="auto"/>
          </w:tcPr>
          <w:p w14:paraId="35CAB00F" w14:textId="52492EC8" w:rsidR="002043A4" w:rsidRPr="00CE16F6" w:rsidRDefault="002043A4" w:rsidP="002043A4">
            <w:pPr>
              <w:pStyle w:val="TableParagraph"/>
              <w:spacing w:before="1"/>
              <w:ind w:left="9" w:right="-36"/>
              <w:jc w:val="center"/>
              <w:rPr>
                <w:sz w:val="24"/>
                <w:szCs w:val="24"/>
              </w:rPr>
            </w:pPr>
            <w:r>
              <w:rPr>
                <w:sz w:val="24"/>
                <w:szCs w:val="24"/>
              </w:rPr>
              <w:t>2</w:t>
            </w:r>
            <w:r w:rsidR="00A22656">
              <w:rPr>
                <w:sz w:val="24"/>
                <w:szCs w:val="24"/>
              </w:rPr>
              <w:t>/1</w:t>
            </w:r>
          </w:p>
        </w:tc>
        <w:tc>
          <w:tcPr>
            <w:tcW w:w="1255" w:type="dxa"/>
            <w:shd w:val="clear" w:color="auto" w:fill="auto"/>
          </w:tcPr>
          <w:p w14:paraId="1893D963" w14:textId="24D521A7" w:rsidR="002043A4" w:rsidRPr="00CE16F6" w:rsidRDefault="002043A4" w:rsidP="002043A4">
            <w:pPr>
              <w:pStyle w:val="TableParagraph"/>
              <w:spacing w:before="1"/>
              <w:ind w:left="126" w:right="-36"/>
              <w:jc w:val="center"/>
              <w:rPr>
                <w:sz w:val="24"/>
                <w:szCs w:val="24"/>
              </w:rPr>
            </w:pPr>
            <w:r>
              <w:rPr>
                <w:sz w:val="24"/>
                <w:szCs w:val="24"/>
              </w:rPr>
              <w:t>4</w:t>
            </w:r>
            <w:r w:rsidR="00A22656">
              <w:rPr>
                <w:sz w:val="24"/>
                <w:szCs w:val="24"/>
              </w:rPr>
              <w:t>/2</w:t>
            </w:r>
          </w:p>
        </w:tc>
        <w:tc>
          <w:tcPr>
            <w:tcW w:w="836" w:type="dxa"/>
            <w:shd w:val="clear" w:color="auto" w:fill="auto"/>
          </w:tcPr>
          <w:p w14:paraId="1F9C0FAD" w14:textId="6E837068" w:rsidR="002043A4" w:rsidRPr="00CE16F6" w:rsidRDefault="002043A4" w:rsidP="004F17D4">
            <w:pPr>
              <w:pStyle w:val="TableParagraph"/>
              <w:spacing w:before="1"/>
              <w:ind w:left="134" w:right="-36"/>
              <w:rPr>
                <w:sz w:val="24"/>
                <w:szCs w:val="24"/>
              </w:rPr>
            </w:pPr>
            <w:r>
              <w:rPr>
                <w:sz w:val="24"/>
                <w:szCs w:val="24"/>
              </w:rPr>
              <w:t>16</w:t>
            </w:r>
            <w:r w:rsidR="004F17D4">
              <w:rPr>
                <w:sz w:val="24"/>
                <w:szCs w:val="24"/>
              </w:rPr>
              <w:t>/19</w:t>
            </w:r>
          </w:p>
        </w:tc>
        <w:tc>
          <w:tcPr>
            <w:tcW w:w="2368" w:type="dxa"/>
            <w:shd w:val="clear" w:color="auto" w:fill="auto"/>
          </w:tcPr>
          <w:p w14:paraId="41123126" w14:textId="2509B8D9" w:rsidR="002043A4" w:rsidRPr="00CE16F6" w:rsidRDefault="002043A4" w:rsidP="002043A4">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2043A4" w:rsidRPr="00CE16F6" w14:paraId="12C50EEF" w14:textId="77777777" w:rsidTr="004F17D4">
        <w:trPr>
          <w:trHeight w:val="583"/>
        </w:trPr>
        <w:tc>
          <w:tcPr>
            <w:tcW w:w="559" w:type="dxa"/>
            <w:shd w:val="clear" w:color="auto" w:fill="auto"/>
          </w:tcPr>
          <w:p w14:paraId="442218D3"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6B1F2181" w14:textId="77777777"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4553D50" w14:textId="77777777" w:rsidR="002043A4" w:rsidRPr="00CE16F6" w:rsidRDefault="002043A4" w:rsidP="002043A4">
            <w:pPr>
              <w:pStyle w:val="TableParagraph"/>
              <w:ind w:right="-36"/>
              <w:jc w:val="center"/>
              <w:rPr>
                <w:b/>
                <w:sz w:val="24"/>
                <w:szCs w:val="24"/>
              </w:rPr>
            </w:pPr>
            <w:r w:rsidRPr="00CE16F6">
              <w:rPr>
                <w:b/>
                <w:sz w:val="24"/>
                <w:szCs w:val="24"/>
              </w:rPr>
              <w:t>108</w:t>
            </w:r>
          </w:p>
        </w:tc>
        <w:tc>
          <w:tcPr>
            <w:tcW w:w="931" w:type="dxa"/>
            <w:shd w:val="clear" w:color="auto" w:fill="auto"/>
          </w:tcPr>
          <w:p w14:paraId="751DEBD1" w14:textId="5AEB3EFC" w:rsidR="002043A4" w:rsidRPr="00CE16F6" w:rsidRDefault="002043A4" w:rsidP="002043A4">
            <w:pPr>
              <w:pStyle w:val="TableParagraph"/>
              <w:ind w:right="-36"/>
              <w:jc w:val="center"/>
              <w:rPr>
                <w:b/>
                <w:sz w:val="24"/>
                <w:szCs w:val="24"/>
              </w:rPr>
            </w:pPr>
            <w:r>
              <w:rPr>
                <w:b/>
                <w:sz w:val="24"/>
                <w:szCs w:val="24"/>
              </w:rPr>
              <w:t>30</w:t>
            </w:r>
            <w:r w:rsidR="004F17D4">
              <w:rPr>
                <w:b/>
                <w:sz w:val="24"/>
                <w:szCs w:val="24"/>
              </w:rPr>
              <w:t>/16</w:t>
            </w:r>
          </w:p>
        </w:tc>
        <w:tc>
          <w:tcPr>
            <w:tcW w:w="879" w:type="dxa"/>
            <w:shd w:val="clear" w:color="auto" w:fill="auto"/>
          </w:tcPr>
          <w:p w14:paraId="17ECB540" w14:textId="7A8EB921" w:rsidR="002043A4" w:rsidRPr="00CE16F6" w:rsidRDefault="002043A4" w:rsidP="002043A4">
            <w:pPr>
              <w:pStyle w:val="TableParagraph"/>
              <w:ind w:right="-36"/>
              <w:jc w:val="center"/>
              <w:rPr>
                <w:b/>
                <w:sz w:val="24"/>
                <w:szCs w:val="24"/>
              </w:rPr>
            </w:pPr>
            <w:r>
              <w:rPr>
                <w:b/>
                <w:sz w:val="24"/>
                <w:szCs w:val="24"/>
              </w:rPr>
              <w:t>10</w:t>
            </w:r>
            <w:r w:rsidR="00A22656">
              <w:rPr>
                <w:b/>
                <w:sz w:val="24"/>
                <w:szCs w:val="24"/>
              </w:rPr>
              <w:t>/4</w:t>
            </w:r>
          </w:p>
        </w:tc>
        <w:tc>
          <w:tcPr>
            <w:tcW w:w="1255" w:type="dxa"/>
            <w:shd w:val="clear" w:color="auto" w:fill="auto"/>
          </w:tcPr>
          <w:p w14:paraId="6EF229B2" w14:textId="1F78DBA3" w:rsidR="002043A4" w:rsidRPr="00CE16F6" w:rsidRDefault="002043A4" w:rsidP="002043A4">
            <w:pPr>
              <w:pStyle w:val="TableParagraph"/>
              <w:ind w:right="-36"/>
              <w:jc w:val="center"/>
              <w:rPr>
                <w:b/>
                <w:sz w:val="24"/>
                <w:szCs w:val="24"/>
              </w:rPr>
            </w:pPr>
            <w:r>
              <w:rPr>
                <w:b/>
                <w:sz w:val="24"/>
                <w:szCs w:val="24"/>
              </w:rPr>
              <w:t>20</w:t>
            </w:r>
            <w:r w:rsidR="00A22656">
              <w:rPr>
                <w:b/>
                <w:sz w:val="24"/>
                <w:szCs w:val="24"/>
              </w:rPr>
              <w:t>/12</w:t>
            </w:r>
          </w:p>
        </w:tc>
        <w:tc>
          <w:tcPr>
            <w:tcW w:w="836" w:type="dxa"/>
            <w:shd w:val="clear" w:color="auto" w:fill="auto"/>
          </w:tcPr>
          <w:p w14:paraId="54538854" w14:textId="7EABC636" w:rsidR="002043A4" w:rsidRPr="00CE16F6" w:rsidRDefault="002043A4" w:rsidP="002043A4">
            <w:pPr>
              <w:pStyle w:val="TableParagraph"/>
              <w:ind w:right="-36"/>
              <w:jc w:val="center"/>
              <w:rPr>
                <w:b/>
                <w:sz w:val="24"/>
                <w:szCs w:val="24"/>
              </w:rPr>
            </w:pPr>
            <w:r>
              <w:rPr>
                <w:b/>
                <w:sz w:val="24"/>
                <w:szCs w:val="24"/>
              </w:rPr>
              <w:t>78</w:t>
            </w:r>
            <w:r w:rsidR="004F17D4">
              <w:rPr>
                <w:b/>
                <w:sz w:val="24"/>
                <w:szCs w:val="24"/>
              </w:rPr>
              <w:t>/92</w:t>
            </w:r>
          </w:p>
        </w:tc>
        <w:tc>
          <w:tcPr>
            <w:tcW w:w="2368" w:type="dxa"/>
            <w:shd w:val="clear" w:color="auto" w:fill="auto"/>
          </w:tcPr>
          <w:p w14:paraId="23A1D715" w14:textId="45ED5177" w:rsidR="002043A4" w:rsidRPr="00CE16F6" w:rsidRDefault="002043A4" w:rsidP="002043A4">
            <w:pPr>
              <w:pStyle w:val="TableParagraph"/>
              <w:ind w:left="277" w:right="-36" w:hanging="2"/>
              <w:jc w:val="center"/>
              <w:rPr>
                <w:b/>
                <w:sz w:val="24"/>
                <w:szCs w:val="24"/>
              </w:rPr>
            </w:pPr>
            <w:r>
              <w:rPr>
                <w:b/>
                <w:sz w:val="24"/>
                <w:szCs w:val="24"/>
              </w:rPr>
              <w:t>Контрольная работа</w:t>
            </w:r>
          </w:p>
        </w:tc>
      </w:tr>
      <w:tr w:rsidR="002043A4" w:rsidRPr="00CE16F6" w14:paraId="6E8456E3" w14:textId="77777777" w:rsidTr="004F17D4">
        <w:trPr>
          <w:trHeight w:val="563"/>
        </w:trPr>
        <w:tc>
          <w:tcPr>
            <w:tcW w:w="559" w:type="dxa"/>
            <w:shd w:val="clear" w:color="auto" w:fill="auto"/>
          </w:tcPr>
          <w:p w14:paraId="2CDA932F" w14:textId="77777777" w:rsidR="002043A4" w:rsidRPr="00CE16F6" w:rsidRDefault="002043A4" w:rsidP="002043A4">
            <w:pPr>
              <w:pStyle w:val="TableParagraph"/>
              <w:spacing w:line="315" w:lineRule="exact"/>
              <w:ind w:left="232" w:right="-36"/>
              <w:rPr>
                <w:sz w:val="24"/>
                <w:szCs w:val="24"/>
              </w:rPr>
            </w:pPr>
          </w:p>
        </w:tc>
        <w:tc>
          <w:tcPr>
            <w:tcW w:w="3202" w:type="dxa"/>
            <w:shd w:val="clear" w:color="auto" w:fill="auto"/>
          </w:tcPr>
          <w:p w14:paraId="584D39EE" w14:textId="77777777" w:rsidR="002043A4" w:rsidRPr="00CE16F6" w:rsidRDefault="002043A4" w:rsidP="002043A4">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695" w:type="dxa"/>
            <w:shd w:val="clear" w:color="auto" w:fill="auto"/>
          </w:tcPr>
          <w:p w14:paraId="25B440B8" w14:textId="5E4A0079" w:rsidR="002043A4" w:rsidRPr="00CE16F6" w:rsidRDefault="002043A4" w:rsidP="002043A4">
            <w:pPr>
              <w:pStyle w:val="TableParagraph"/>
              <w:jc w:val="center"/>
              <w:rPr>
                <w:b/>
                <w:sz w:val="24"/>
                <w:szCs w:val="24"/>
              </w:rPr>
            </w:pPr>
          </w:p>
        </w:tc>
        <w:tc>
          <w:tcPr>
            <w:tcW w:w="931" w:type="dxa"/>
            <w:shd w:val="clear" w:color="auto" w:fill="auto"/>
          </w:tcPr>
          <w:p w14:paraId="0F23A3D8" w14:textId="7EB81080" w:rsidR="002043A4" w:rsidRPr="00CE16F6" w:rsidRDefault="00753CF0" w:rsidP="00E15002">
            <w:pPr>
              <w:pStyle w:val="TableParagraph"/>
              <w:jc w:val="center"/>
              <w:rPr>
                <w:b/>
                <w:sz w:val="24"/>
                <w:szCs w:val="24"/>
              </w:rPr>
            </w:pPr>
            <w:r>
              <w:rPr>
                <w:b/>
                <w:sz w:val="24"/>
                <w:szCs w:val="24"/>
              </w:rPr>
              <w:t>28</w:t>
            </w:r>
            <w:r w:rsidR="004F17D4">
              <w:rPr>
                <w:b/>
                <w:sz w:val="24"/>
                <w:szCs w:val="24"/>
              </w:rPr>
              <w:t>/</w:t>
            </w:r>
            <w:r w:rsidR="00E15002">
              <w:rPr>
                <w:b/>
                <w:sz w:val="24"/>
                <w:szCs w:val="24"/>
              </w:rPr>
              <w:t>15</w:t>
            </w:r>
          </w:p>
        </w:tc>
        <w:tc>
          <w:tcPr>
            <w:tcW w:w="879" w:type="dxa"/>
            <w:shd w:val="clear" w:color="auto" w:fill="auto"/>
          </w:tcPr>
          <w:p w14:paraId="65515681" w14:textId="04896177" w:rsidR="002043A4" w:rsidRPr="00CE16F6" w:rsidRDefault="005118FE" w:rsidP="00E15002">
            <w:pPr>
              <w:pStyle w:val="TableParagraph"/>
              <w:jc w:val="center"/>
              <w:rPr>
                <w:b/>
                <w:sz w:val="24"/>
                <w:szCs w:val="24"/>
              </w:rPr>
            </w:pPr>
            <w:r>
              <w:rPr>
                <w:b/>
                <w:sz w:val="24"/>
                <w:szCs w:val="24"/>
              </w:rPr>
              <w:t>33</w:t>
            </w:r>
            <w:r w:rsidR="004F17D4">
              <w:rPr>
                <w:b/>
                <w:sz w:val="24"/>
                <w:szCs w:val="24"/>
              </w:rPr>
              <w:t>/</w:t>
            </w:r>
            <w:r w:rsidR="00E15002">
              <w:rPr>
                <w:b/>
                <w:sz w:val="24"/>
                <w:szCs w:val="24"/>
              </w:rPr>
              <w:t>25</w:t>
            </w:r>
          </w:p>
        </w:tc>
        <w:tc>
          <w:tcPr>
            <w:tcW w:w="1255" w:type="dxa"/>
            <w:shd w:val="clear" w:color="auto" w:fill="auto"/>
          </w:tcPr>
          <w:p w14:paraId="7C70862D" w14:textId="2C8D5B84" w:rsidR="002043A4" w:rsidRPr="00CE16F6" w:rsidRDefault="005118FE" w:rsidP="00E15002">
            <w:pPr>
              <w:pStyle w:val="TableParagraph"/>
              <w:jc w:val="center"/>
              <w:rPr>
                <w:b/>
                <w:sz w:val="24"/>
                <w:szCs w:val="24"/>
              </w:rPr>
            </w:pPr>
            <w:r>
              <w:rPr>
                <w:b/>
                <w:sz w:val="24"/>
                <w:szCs w:val="24"/>
              </w:rPr>
              <w:t>67</w:t>
            </w:r>
            <w:r w:rsidR="004F17D4">
              <w:rPr>
                <w:b/>
                <w:sz w:val="24"/>
                <w:szCs w:val="24"/>
              </w:rPr>
              <w:t>/</w:t>
            </w:r>
            <w:r w:rsidR="00E15002">
              <w:rPr>
                <w:b/>
                <w:sz w:val="24"/>
                <w:szCs w:val="24"/>
              </w:rPr>
              <w:t>75</w:t>
            </w:r>
          </w:p>
        </w:tc>
        <w:tc>
          <w:tcPr>
            <w:tcW w:w="836" w:type="dxa"/>
            <w:shd w:val="clear" w:color="auto" w:fill="auto"/>
          </w:tcPr>
          <w:p w14:paraId="1E2B6D2E" w14:textId="527A13B1" w:rsidR="002043A4" w:rsidRPr="00CE16F6" w:rsidRDefault="002043A4" w:rsidP="00753CF0">
            <w:pPr>
              <w:pStyle w:val="TableParagraph"/>
              <w:jc w:val="center"/>
              <w:rPr>
                <w:b/>
                <w:sz w:val="24"/>
                <w:szCs w:val="24"/>
              </w:rPr>
            </w:pPr>
            <w:r>
              <w:rPr>
                <w:b/>
                <w:sz w:val="24"/>
                <w:szCs w:val="24"/>
              </w:rPr>
              <w:t>72</w:t>
            </w:r>
            <w:r w:rsidR="004F17D4">
              <w:rPr>
                <w:b/>
                <w:sz w:val="24"/>
                <w:szCs w:val="24"/>
              </w:rPr>
              <w:t>/</w:t>
            </w:r>
            <w:r w:rsidR="00E15002">
              <w:rPr>
                <w:b/>
                <w:sz w:val="24"/>
                <w:szCs w:val="24"/>
              </w:rPr>
              <w:t>85</w:t>
            </w:r>
          </w:p>
        </w:tc>
        <w:tc>
          <w:tcPr>
            <w:tcW w:w="2368" w:type="dxa"/>
            <w:shd w:val="clear" w:color="auto" w:fill="auto"/>
          </w:tcPr>
          <w:p w14:paraId="03083FCD" w14:textId="77777777" w:rsidR="002043A4" w:rsidRPr="00CE16F6" w:rsidRDefault="002043A4" w:rsidP="002043A4">
            <w:pPr>
              <w:pStyle w:val="TableParagraph"/>
              <w:ind w:hanging="2"/>
              <w:jc w:val="center"/>
              <w:rPr>
                <w:sz w:val="24"/>
                <w:szCs w:val="24"/>
              </w:rPr>
            </w:pPr>
          </w:p>
        </w:tc>
      </w:tr>
    </w:tbl>
    <w:p w14:paraId="6A859A50" w14:textId="77777777" w:rsidR="00A36858" w:rsidRDefault="00A36858" w:rsidP="00A36858">
      <w:pPr>
        <w:pStyle w:val="210"/>
        <w:tabs>
          <w:tab w:val="left" w:pos="1418"/>
        </w:tabs>
        <w:spacing w:before="0"/>
        <w:ind w:left="0"/>
        <w:rPr>
          <w:i w:val="0"/>
        </w:rPr>
      </w:pPr>
      <w:bookmarkStart w:id="23" w:name="_Toc90042606"/>
    </w:p>
    <w:p w14:paraId="6E5DE5D9" w14:textId="77777777" w:rsidR="00A36858" w:rsidRDefault="00A36858">
      <w:pPr>
        <w:rPr>
          <w:sz w:val="28"/>
          <w:szCs w:val="28"/>
        </w:rPr>
      </w:pPr>
      <w:r>
        <w:br w:type="page"/>
      </w:r>
    </w:p>
    <w:p w14:paraId="2EA59703" w14:textId="77777777" w:rsidR="00DD5AA9" w:rsidRPr="003F7611" w:rsidRDefault="00DD5AA9" w:rsidP="00DD5AA9">
      <w:pPr>
        <w:pStyle w:val="110"/>
        <w:tabs>
          <w:tab w:val="left" w:pos="426"/>
        </w:tabs>
        <w:spacing w:before="120" w:after="120"/>
        <w:ind w:left="0" w:firstLine="0"/>
        <w:jc w:val="center"/>
        <w:rPr>
          <w:b w:val="0"/>
          <w:i/>
          <w:u w:val="single"/>
        </w:rPr>
      </w:pPr>
      <w:r w:rsidRPr="003F7611">
        <w:rPr>
          <w:b w:val="0"/>
          <w:i/>
          <w:u w:val="single"/>
        </w:rPr>
        <w:lastRenderedPageBreak/>
        <w:t>Для направления 38.04.01 «Экономика» направленность программы магистратуры «Финансы корпораций и ESG - трансформация бизнеса»</w:t>
      </w:r>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931"/>
        <w:gridCol w:w="879"/>
        <w:gridCol w:w="1255"/>
        <w:gridCol w:w="836"/>
        <w:gridCol w:w="2368"/>
      </w:tblGrid>
      <w:tr w:rsidR="00A36858" w:rsidRPr="00CE16F6" w14:paraId="281DB3CA" w14:textId="77777777" w:rsidTr="003F7611">
        <w:trPr>
          <w:trHeight w:val="340"/>
        </w:trPr>
        <w:tc>
          <w:tcPr>
            <w:tcW w:w="559" w:type="dxa"/>
            <w:vMerge w:val="restart"/>
            <w:shd w:val="clear" w:color="auto" w:fill="auto"/>
            <w:vAlign w:val="center"/>
          </w:tcPr>
          <w:p w14:paraId="6B8492C4" w14:textId="77777777" w:rsidR="00A36858" w:rsidRPr="00CE16F6" w:rsidRDefault="00A36858" w:rsidP="003F7611">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57FF516D" w14:textId="77777777" w:rsidR="00A36858" w:rsidRPr="00CE16F6" w:rsidRDefault="00A36858" w:rsidP="003F7611">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596" w:type="dxa"/>
            <w:gridSpan w:val="5"/>
            <w:shd w:val="clear" w:color="auto" w:fill="auto"/>
            <w:vAlign w:val="center"/>
          </w:tcPr>
          <w:p w14:paraId="78E3B5E9" w14:textId="77777777" w:rsidR="00A36858" w:rsidRPr="00CE16F6" w:rsidRDefault="00A36858" w:rsidP="003F7611">
            <w:pPr>
              <w:pStyle w:val="TableParagraph"/>
              <w:spacing w:line="301" w:lineRule="exact"/>
              <w:ind w:left="-36" w:right="-36"/>
              <w:jc w:val="center"/>
              <w:rPr>
                <w:b/>
                <w:sz w:val="24"/>
                <w:szCs w:val="24"/>
              </w:rPr>
            </w:pPr>
            <w:r w:rsidRPr="00CE16F6">
              <w:rPr>
                <w:b/>
                <w:sz w:val="24"/>
                <w:szCs w:val="24"/>
              </w:rPr>
              <w:t>Трудоёмкость в часах</w:t>
            </w:r>
          </w:p>
        </w:tc>
        <w:tc>
          <w:tcPr>
            <w:tcW w:w="2368" w:type="dxa"/>
            <w:vMerge w:val="restart"/>
            <w:shd w:val="clear" w:color="auto" w:fill="auto"/>
            <w:vAlign w:val="center"/>
          </w:tcPr>
          <w:p w14:paraId="52C69A63" w14:textId="77777777" w:rsidR="00A36858" w:rsidRPr="00CE16F6" w:rsidRDefault="00A36858" w:rsidP="003F7611">
            <w:pPr>
              <w:pStyle w:val="TableParagraph"/>
              <w:ind w:right="-36"/>
              <w:jc w:val="center"/>
              <w:rPr>
                <w:b/>
                <w:sz w:val="24"/>
                <w:szCs w:val="24"/>
              </w:rPr>
            </w:pPr>
            <w:r w:rsidRPr="00CE16F6">
              <w:rPr>
                <w:b/>
                <w:sz w:val="24"/>
                <w:szCs w:val="24"/>
              </w:rPr>
              <w:t>Формы текущего контроля успеваемости</w:t>
            </w:r>
          </w:p>
        </w:tc>
      </w:tr>
      <w:tr w:rsidR="00A36858" w:rsidRPr="00CE16F6" w14:paraId="0D04E2AB" w14:textId="77777777" w:rsidTr="003F7611">
        <w:trPr>
          <w:trHeight w:val="343"/>
        </w:trPr>
        <w:tc>
          <w:tcPr>
            <w:tcW w:w="559" w:type="dxa"/>
            <w:vMerge/>
            <w:tcBorders>
              <w:top w:val="nil"/>
            </w:tcBorders>
            <w:shd w:val="clear" w:color="auto" w:fill="auto"/>
            <w:vAlign w:val="center"/>
          </w:tcPr>
          <w:p w14:paraId="16870E79" w14:textId="77777777" w:rsidR="00A36858" w:rsidRPr="00CE16F6" w:rsidRDefault="00A36858" w:rsidP="003F7611">
            <w:pPr>
              <w:ind w:right="-36"/>
              <w:jc w:val="center"/>
              <w:rPr>
                <w:sz w:val="24"/>
                <w:szCs w:val="24"/>
              </w:rPr>
            </w:pPr>
          </w:p>
        </w:tc>
        <w:tc>
          <w:tcPr>
            <w:tcW w:w="3202" w:type="dxa"/>
            <w:vMerge/>
            <w:tcBorders>
              <w:top w:val="nil"/>
            </w:tcBorders>
            <w:shd w:val="clear" w:color="auto" w:fill="auto"/>
            <w:vAlign w:val="center"/>
          </w:tcPr>
          <w:p w14:paraId="5642F360" w14:textId="77777777" w:rsidR="00A36858" w:rsidRPr="00CE16F6" w:rsidRDefault="00A36858" w:rsidP="003F7611">
            <w:pPr>
              <w:ind w:right="-36"/>
              <w:jc w:val="center"/>
              <w:rPr>
                <w:sz w:val="24"/>
                <w:szCs w:val="24"/>
              </w:rPr>
            </w:pPr>
          </w:p>
        </w:tc>
        <w:tc>
          <w:tcPr>
            <w:tcW w:w="695" w:type="dxa"/>
            <w:vMerge w:val="restart"/>
            <w:shd w:val="clear" w:color="auto" w:fill="auto"/>
            <w:textDirection w:val="btLr"/>
            <w:vAlign w:val="center"/>
          </w:tcPr>
          <w:p w14:paraId="617F8549" w14:textId="77777777" w:rsidR="00A36858" w:rsidRPr="00CE16F6" w:rsidRDefault="00A36858" w:rsidP="003F7611">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14:paraId="7429326F" w14:textId="77777777" w:rsidR="00A36858" w:rsidRPr="00CE16F6" w:rsidRDefault="00A36858" w:rsidP="003F7611">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6" w:type="dxa"/>
            <w:vMerge w:val="restart"/>
            <w:shd w:val="clear" w:color="auto" w:fill="auto"/>
            <w:vAlign w:val="center"/>
          </w:tcPr>
          <w:p w14:paraId="6B80C242" w14:textId="77777777" w:rsidR="00A36858" w:rsidRPr="00CE16F6" w:rsidRDefault="00A36858" w:rsidP="003F7611">
            <w:pPr>
              <w:pStyle w:val="TableParagraph"/>
              <w:spacing w:before="166"/>
              <w:ind w:right="-36" w:hanging="1"/>
              <w:jc w:val="center"/>
              <w:rPr>
                <w:b/>
                <w:sz w:val="24"/>
                <w:szCs w:val="24"/>
              </w:rPr>
            </w:pPr>
            <w:r w:rsidRPr="00CE16F6">
              <w:rPr>
                <w:b/>
                <w:sz w:val="24"/>
                <w:szCs w:val="24"/>
              </w:rPr>
              <w:t>Самостоятельная работа</w:t>
            </w:r>
          </w:p>
        </w:tc>
        <w:tc>
          <w:tcPr>
            <w:tcW w:w="2368" w:type="dxa"/>
            <w:vMerge/>
            <w:shd w:val="clear" w:color="auto" w:fill="auto"/>
            <w:vAlign w:val="center"/>
          </w:tcPr>
          <w:p w14:paraId="45A95A95" w14:textId="77777777" w:rsidR="00A36858" w:rsidRPr="00CE16F6" w:rsidRDefault="00A36858" w:rsidP="003F7611">
            <w:pPr>
              <w:ind w:right="-36"/>
              <w:jc w:val="center"/>
              <w:rPr>
                <w:sz w:val="24"/>
                <w:szCs w:val="24"/>
              </w:rPr>
            </w:pPr>
          </w:p>
        </w:tc>
      </w:tr>
      <w:tr w:rsidR="00A36858" w:rsidRPr="00CE16F6" w14:paraId="4B0BB1E2" w14:textId="77777777" w:rsidTr="003F7611">
        <w:trPr>
          <w:cantSplit/>
          <w:trHeight w:val="1729"/>
        </w:trPr>
        <w:tc>
          <w:tcPr>
            <w:tcW w:w="559" w:type="dxa"/>
            <w:vMerge/>
            <w:tcBorders>
              <w:top w:val="nil"/>
              <w:bottom w:val="single" w:sz="4" w:space="0" w:color="000000"/>
            </w:tcBorders>
            <w:shd w:val="clear" w:color="auto" w:fill="auto"/>
            <w:vAlign w:val="center"/>
          </w:tcPr>
          <w:p w14:paraId="0F787A1D" w14:textId="77777777" w:rsidR="00A36858" w:rsidRPr="00CE16F6" w:rsidRDefault="00A36858" w:rsidP="003F7611">
            <w:pPr>
              <w:ind w:right="-36"/>
              <w:jc w:val="center"/>
              <w:rPr>
                <w:sz w:val="24"/>
                <w:szCs w:val="24"/>
              </w:rPr>
            </w:pPr>
          </w:p>
        </w:tc>
        <w:tc>
          <w:tcPr>
            <w:tcW w:w="3202" w:type="dxa"/>
            <w:vMerge/>
            <w:tcBorders>
              <w:top w:val="nil"/>
              <w:bottom w:val="single" w:sz="4" w:space="0" w:color="000000"/>
            </w:tcBorders>
            <w:shd w:val="clear" w:color="auto" w:fill="auto"/>
            <w:vAlign w:val="center"/>
          </w:tcPr>
          <w:p w14:paraId="1BF162A9" w14:textId="77777777" w:rsidR="00A36858" w:rsidRPr="00CE16F6" w:rsidRDefault="00A36858" w:rsidP="003F7611">
            <w:pPr>
              <w:ind w:right="-36"/>
              <w:jc w:val="center"/>
              <w:rPr>
                <w:sz w:val="24"/>
                <w:szCs w:val="24"/>
              </w:rPr>
            </w:pPr>
          </w:p>
        </w:tc>
        <w:tc>
          <w:tcPr>
            <w:tcW w:w="695" w:type="dxa"/>
            <w:vMerge/>
            <w:tcBorders>
              <w:top w:val="nil"/>
              <w:bottom w:val="single" w:sz="4" w:space="0" w:color="000000"/>
            </w:tcBorders>
            <w:shd w:val="clear" w:color="auto" w:fill="auto"/>
            <w:vAlign w:val="center"/>
          </w:tcPr>
          <w:p w14:paraId="1662A2BF" w14:textId="77777777" w:rsidR="00A36858" w:rsidRPr="00CE16F6" w:rsidRDefault="00A36858" w:rsidP="003F7611">
            <w:pPr>
              <w:ind w:right="-36"/>
              <w:jc w:val="center"/>
              <w:rPr>
                <w:sz w:val="24"/>
                <w:szCs w:val="24"/>
              </w:rPr>
            </w:pPr>
          </w:p>
        </w:tc>
        <w:tc>
          <w:tcPr>
            <w:tcW w:w="931" w:type="dxa"/>
            <w:tcBorders>
              <w:bottom w:val="single" w:sz="4" w:space="0" w:color="000000"/>
            </w:tcBorders>
            <w:shd w:val="clear" w:color="auto" w:fill="auto"/>
            <w:textDirection w:val="btLr"/>
            <w:vAlign w:val="center"/>
          </w:tcPr>
          <w:p w14:paraId="610A3973" w14:textId="77777777" w:rsidR="00A36858" w:rsidRPr="00CE16F6" w:rsidRDefault="00A36858" w:rsidP="003F7611">
            <w:pPr>
              <w:pStyle w:val="TableParagraph"/>
              <w:ind w:right="-36" w:firstLine="14"/>
              <w:jc w:val="center"/>
              <w:rPr>
                <w:sz w:val="24"/>
                <w:szCs w:val="24"/>
              </w:rPr>
            </w:pPr>
            <w:r w:rsidRPr="00CE16F6">
              <w:rPr>
                <w:sz w:val="24"/>
                <w:szCs w:val="24"/>
              </w:rPr>
              <w:t>Общая</w:t>
            </w:r>
          </w:p>
        </w:tc>
        <w:tc>
          <w:tcPr>
            <w:tcW w:w="879" w:type="dxa"/>
            <w:tcBorders>
              <w:bottom w:val="single" w:sz="4" w:space="0" w:color="000000"/>
            </w:tcBorders>
            <w:shd w:val="clear" w:color="auto" w:fill="auto"/>
            <w:textDirection w:val="btLr"/>
            <w:vAlign w:val="center"/>
          </w:tcPr>
          <w:p w14:paraId="604AD63B" w14:textId="77777777" w:rsidR="00A36858" w:rsidRPr="00CE16F6" w:rsidRDefault="00A36858" w:rsidP="003F7611">
            <w:pPr>
              <w:pStyle w:val="TableParagraph"/>
              <w:ind w:left="113"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extDirection w:val="btLr"/>
            <w:vAlign w:val="center"/>
          </w:tcPr>
          <w:p w14:paraId="32096D07" w14:textId="77777777" w:rsidR="00A36858" w:rsidRPr="00CE16F6" w:rsidRDefault="00A36858" w:rsidP="003F7611">
            <w:pPr>
              <w:pStyle w:val="TableParagraph"/>
              <w:jc w:val="center"/>
              <w:rPr>
                <w:sz w:val="24"/>
                <w:szCs w:val="24"/>
              </w:rPr>
            </w:pPr>
            <w:r w:rsidRPr="00CE16F6">
              <w:rPr>
                <w:sz w:val="24"/>
                <w:szCs w:val="24"/>
              </w:rPr>
              <w:t>Практические и семинарские занятия</w:t>
            </w:r>
          </w:p>
        </w:tc>
        <w:tc>
          <w:tcPr>
            <w:tcW w:w="836" w:type="dxa"/>
            <w:vMerge/>
            <w:tcBorders>
              <w:bottom w:val="single" w:sz="4" w:space="0" w:color="000000"/>
            </w:tcBorders>
            <w:shd w:val="clear" w:color="auto" w:fill="auto"/>
            <w:vAlign w:val="center"/>
          </w:tcPr>
          <w:p w14:paraId="2EA865FC" w14:textId="77777777" w:rsidR="00A36858" w:rsidRPr="00CE16F6" w:rsidRDefault="00A36858" w:rsidP="003F7611">
            <w:pPr>
              <w:ind w:right="-36"/>
              <w:jc w:val="center"/>
              <w:rPr>
                <w:sz w:val="24"/>
                <w:szCs w:val="24"/>
              </w:rPr>
            </w:pPr>
          </w:p>
        </w:tc>
        <w:tc>
          <w:tcPr>
            <w:tcW w:w="2368" w:type="dxa"/>
            <w:vMerge/>
            <w:tcBorders>
              <w:bottom w:val="single" w:sz="4" w:space="0" w:color="000000"/>
            </w:tcBorders>
            <w:shd w:val="clear" w:color="auto" w:fill="auto"/>
            <w:vAlign w:val="center"/>
          </w:tcPr>
          <w:p w14:paraId="0D5D301E" w14:textId="77777777" w:rsidR="00A36858" w:rsidRPr="00CE16F6" w:rsidRDefault="00A36858" w:rsidP="003F7611">
            <w:pPr>
              <w:ind w:right="-36"/>
              <w:jc w:val="center"/>
              <w:rPr>
                <w:sz w:val="24"/>
                <w:szCs w:val="24"/>
              </w:rPr>
            </w:pPr>
          </w:p>
        </w:tc>
      </w:tr>
      <w:tr w:rsidR="00A36858" w:rsidRPr="00CE16F6" w14:paraId="71AFD3D9" w14:textId="77777777" w:rsidTr="003F7611">
        <w:trPr>
          <w:trHeight w:val="867"/>
        </w:trPr>
        <w:tc>
          <w:tcPr>
            <w:tcW w:w="559" w:type="dxa"/>
            <w:tcBorders>
              <w:bottom w:val="single" w:sz="4" w:space="0" w:color="auto"/>
            </w:tcBorders>
            <w:shd w:val="clear" w:color="auto" w:fill="auto"/>
          </w:tcPr>
          <w:p w14:paraId="1AB413C7" w14:textId="77777777" w:rsidR="00A36858" w:rsidRPr="00CE16F6" w:rsidRDefault="00A36858" w:rsidP="003F7611">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0967899F" w14:textId="77777777" w:rsidR="00A36858" w:rsidRPr="00402485" w:rsidRDefault="00A36858" w:rsidP="003F7611">
            <w:pPr>
              <w:pStyle w:val="TableParagraph"/>
              <w:ind w:left="107" w:right="-36"/>
              <w:rPr>
                <w:bCs/>
                <w:sz w:val="24"/>
                <w:szCs w:val="24"/>
              </w:rPr>
            </w:pPr>
            <w:r w:rsidRPr="00387D18">
              <w:rPr>
                <w:bCs/>
                <w:sz w:val="24"/>
                <w:szCs w:val="24"/>
              </w:rPr>
              <w:t>Понятие корпоративного управления, управленческие решения</w:t>
            </w:r>
          </w:p>
        </w:tc>
        <w:tc>
          <w:tcPr>
            <w:tcW w:w="695" w:type="dxa"/>
            <w:tcBorders>
              <w:bottom w:val="single" w:sz="4" w:space="0" w:color="auto"/>
            </w:tcBorders>
            <w:shd w:val="clear" w:color="auto" w:fill="auto"/>
          </w:tcPr>
          <w:p w14:paraId="64174172" w14:textId="3D930FC4" w:rsidR="00A36858" w:rsidRPr="00CE16F6" w:rsidRDefault="00A36858" w:rsidP="00A36858">
            <w:pPr>
              <w:pStyle w:val="TableParagraph"/>
              <w:spacing w:before="267"/>
              <w:ind w:left="105" w:right="-36"/>
              <w:jc w:val="center"/>
              <w:rPr>
                <w:sz w:val="24"/>
                <w:szCs w:val="24"/>
              </w:rPr>
            </w:pPr>
            <w:r>
              <w:rPr>
                <w:sz w:val="24"/>
                <w:szCs w:val="24"/>
              </w:rPr>
              <w:t>20</w:t>
            </w:r>
          </w:p>
        </w:tc>
        <w:tc>
          <w:tcPr>
            <w:tcW w:w="931" w:type="dxa"/>
            <w:tcBorders>
              <w:bottom w:val="single" w:sz="4" w:space="0" w:color="auto"/>
            </w:tcBorders>
            <w:shd w:val="clear" w:color="auto" w:fill="auto"/>
          </w:tcPr>
          <w:p w14:paraId="6B36A474" w14:textId="78501EE0" w:rsidR="00A36858" w:rsidRPr="00CE16F6" w:rsidRDefault="00A36858" w:rsidP="003F7611">
            <w:pPr>
              <w:pStyle w:val="TableParagraph"/>
              <w:spacing w:before="267"/>
              <w:ind w:left="194" w:right="-36"/>
              <w:jc w:val="center"/>
              <w:rPr>
                <w:sz w:val="24"/>
                <w:szCs w:val="24"/>
              </w:rPr>
            </w:pPr>
            <w:r>
              <w:rPr>
                <w:sz w:val="24"/>
                <w:szCs w:val="24"/>
              </w:rPr>
              <w:t>5</w:t>
            </w:r>
          </w:p>
        </w:tc>
        <w:tc>
          <w:tcPr>
            <w:tcW w:w="879" w:type="dxa"/>
            <w:tcBorders>
              <w:bottom w:val="single" w:sz="4" w:space="0" w:color="auto"/>
            </w:tcBorders>
            <w:shd w:val="clear" w:color="auto" w:fill="auto"/>
          </w:tcPr>
          <w:p w14:paraId="2A4FE184" w14:textId="462E89D3" w:rsidR="00A36858" w:rsidRPr="00CE16F6" w:rsidRDefault="00A36858" w:rsidP="003F7611">
            <w:pPr>
              <w:pStyle w:val="TableParagraph"/>
              <w:spacing w:before="267"/>
              <w:ind w:left="9" w:right="-36"/>
              <w:jc w:val="center"/>
              <w:rPr>
                <w:sz w:val="24"/>
                <w:szCs w:val="24"/>
              </w:rPr>
            </w:pPr>
            <w:r>
              <w:rPr>
                <w:sz w:val="24"/>
                <w:szCs w:val="24"/>
              </w:rPr>
              <w:t>1</w:t>
            </w:r>
          </w:p>
        </w:tc>
        <w:tc>
          <w:tcPr>
            <w:tcW w:w="1255" w:type="dxa"/>
            <w:tcBorders>
              <w:bottom w:val="single" w:sz="4" w:space="0" w:color="auto"/>
            </w:tcBorders>
            <w:shd w:val="clear" w:color="auto" w:fill="auto"/>
          </w:tcPr>
          <w:p w14:paraId="558B43AB" w14:textId="3BE13C19" w:rsidR="00A36858" w:rsidRPr="00CE16F6" w:rsidRDefault="00A36858" w:rsidP="003F7611">
            <w:pPr>
              <w:pStyle w:val="TableParagraph"/>
              <w:spacing w:before="267"/>
              <w:ind w:left="126" w:right="-36"/>
              <w:jc w:val="center"/>
              <w:rPr>
                <w:sz w:val="24"/>
                <w:szCs w:val="24"/>
              </w:rPr>
            </w:pPr>
            <w:r>
              <w:rPr>
                <w:sz w:val="24"/>
                <w:szCs w:val="24"/>
              </w:rPr>
              <w:t>4</w:t>
            </w:r>
          </w:p>
        </w:tc>
        <w:tc>
          <w:tcPr>
            <w:tcW w:w="836" w:type="dxa"/>
            <w:tcBorders>
              <w:bottom w:val="single" w:sz="4" w:space="0" w:color="auto"/>
            </w:tcBorders>
            <w:shd w:val="clear" w:color="auto" w:fill="auto"/>
          </w:tcPr>
          <w:p w14:paraId="5AAFD23C" w14:textId="13DBC7C6" w:rsidR="00A36858" w:rsidRPr="00CE16F6" w:rsidRDefault="00A36858" w:rsidP="003F7611">
            <w:pPr>
              <w:pStyle w:val="TableParagraph"/>
              <w:spacing w:before="267"/>
              <w:ind w:left="134" w:right="-36"/>
              <w:rPr>
                <w:sz w:val="24"/>
                <w:szCs w:val="24"/>
              </w:rPr>
            </w:pPr>
            <w:r>
              <w:rPr>
                <w:sz w:val="24"/>
                <w:szCs w:val="24"/>
              </w:rPr>
              <w:t>15</w:t>
            </w:r>
          </w:p>
        </w:tc>
        <w:tc>
          <w:tcPr>
            <w:tcW w:w="2368" w:type="dxa"/>
            <w:tcBorders>
              <w:bottom w:val="single" w:sz="4" w:space="0" w:color="auto"/>
            </w:tcBorders>
            <w:shd w:val="clear" w:color="auto" w:fill="auto"/>
          </w:tcPr>
          <w:p w14:paraId="26211CD8" w14:textId="77777777" w:rsidR="00A36858" w:rsidRPr="00CE16F6" w:rsidRDefault="00A36858" w:rsidP="003F7611">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5F5C4429" w14:textId="77777777" w:rsidR="00A36858" w:rsidRPr="00CE16F6" w:rsidRDefault="00A36858" w:rsidP="003F7611">
            <w:pPr>
              <w:pStyle w:val="TableParagraph"/>
              <w:ind w:right="-36" w:hanging="1"/>
              <w:jc w:val="center"/>
              <w:rPr>
                <w:sz w:val="24"/>
                <w:szCs w:val="24"/>
              </w:rPr>
            </w:pPr>
            <w:r w:rsidRPr="00CE16F6">
              <w:rPr>
                <w:spacing w:val="-4"/>
                <w:sz w:val="24"/>
                <w:szCs w:val="24"/>
              </w:rPr>
              <w:t>Тестирование</w:t>
            </w:r>
          </w:p>
        </w:tc>
      </w:tr>
      <w:tr w:rsidR="00A36858" w:rsidRPr="00CE16F6" w14:paraId="0610520A" w14:textId="77777777" w:rsidTr="003F7611">
        <w:trPr>
          <w:trHeight w:val="1176"/>
        </w:trPr>
        <w:tc>
          <w:tcPr>
            <w:tcW w:w="559" w:type="dxa"/>
            <w:tcBorders>
              <w:top w:val="single" w:sz="4" w:space="0" w:color="auto"/>
            </w:tcBorders>
            <w:shd w:val="clear" w:color="auto" w:fill="auto"/>
          </w:tcPr>
          <w:p w14:paraId="015F2ED0" w14:textId="77777777" w:rsidR="00A36858" w:rsidRPr="00CE16F6" w:rsidRDefault="00A36858" w:rsidP="003F7611">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B938228" w14:textId="77777777" w:rsidR="00A36858" w:rsidRPr="00CE16F6" w:rsidRDefault="00A36858" w:rsidP="003F7611">
            <w:pPr>
              <w:pStyle w:val="TableParagraph"/>
              <w:ind w:left="107" w:right="-36"/>
              <w:rPr>
                <w:bCs/>
                <w:sz w:val="24"/>
                <w:szCs w:val="24"/>
              </w:rPr>
            </w:pPr>
            <w:r w:rsidRPr="00CE16F6">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95" w:type="dxa"/>
            <w:tcBorders>
              <w:top w:val="single" w:sz="4" w:space="0" w:color="auto"/>
            </w:tcBorders>
            <w:shd w:val="clear" w:color="auto" w:fill="auto"/>
          </w:tcPr>
          <w:p w14:paraId="24F512E6" w14:textId="5B507D8D" w:rsidR="00A36858" w:rsidRPr="00CE16F6" w:rsidRDefault="00A36858" w:rsidP="003F7611">
            <w:pPr>
              <w:pStyle w:val="TableParagraph"/>
              <w:spacing w:before="246"/>
              <w:ind w:left="105" w:right="-36"/>
              <w:jc w:val="center"/>
              <w:rPr>
                <w:sz w:val="24"/>
                <w:szCs w:val="24"/>
              </w:rPr>
            </w:pPr>
            <w:r>
              <w:rPr>
                <w:sz w:val="24"/>
                <w:szCs w:val="24"/>
              </w:rPr>
              <w:t>20</w:t>
            </w:r>
          </w:p>
        </w:tc>
        <w:tc>
          <w:tcPr>
            <w:tcW w:w="931" w:type="dxa"/>
            <w:tcBorders>
              <w:top w:val="single" w:sz="4" w:space="0" w:color="auto"/>
            </w:tcBorders>
            <w:shd w:val="clear" w:color="auto" w:fill="auto"/>
          </w:tcPr>
          <w:p w14:paraId="68E2C2BD" w14:textId="34BD8058" w:rsidR="00A36858" w:rsidRPr="00CE16F6" w:rsidRDefault="00A36858" w:rsidP="003F7611">
            <w:pPr>
              <w:pStyle w:val="TableParagraph"/>
              <w:spacing w:before="246"/>
              <w:ind w:left="194" w:right="-36"/>
              <w:jc w:val="center"/>
              <w:rPr>
                <w:sz w:val="24"/>
                <w:szCs w:val="24"/>
              </w:rPr>
            </w:pPr>
            <w:r>
              <w:rPr>
                <w:sz w:val="24"/>
                <w:szCs w:val="24"/>
              </w:rPr>
              <w:t>5</w:t>
            </w:r>
          </w:p>
        </w:tc>
        <w:tc>
          <w:tcPr>
            <w:tcW w:w="879" w:type="dxa"/>
            <w:tcBorders>
              <w:top w:val="single" w:sz="4" w:space="0" w:color="auto"/>
            </w:tcBorders>
            <w:shd w:val="clear" w:color="auto" w:fill="auto"/>
          </w:tcPr>
          <w:p w14:paraId="5E55CDE9" w14:textId="3FBD6858" w:rsidR="00A36858" w:rsidRPr="00CE16F6" w:rsidRDefault="00A36858" w:rsidP="003F7611">
            <w:pPr>
              <w:pStyle w:val="TableParagraph"/>
              <w:spacing w:before="246"/>
              <w:ind w:left="9" w:right="-36"/>
              <w:jc w:val="center"/>
              <w:rPr>
                <w:sz w:val="24"/>
                <w:szCs w:val="24"/>
              </w:rPr>
            </w:pPr>
            <w:r>
              <w:rPr>
                <w:sz w:val="24"/>
                <w:szCs w:val="24"/>
              </w:rPr>
              <w:t>1</w:t>
            </w:r>
          </w:p>
        </w:tc>
        <w:tc>
          <w:tcPr>
            <w:tcW w:w="1255" w:type="dxa"/>
            <w:tcBorders>
              <w:top w:val="single" w:sz="4" w:space="0" w:color="auto"/>
            </w:tcBorders>
            <w:shd w:val="clear" w:color="auto" w:fill="auto"/>
          </w:tcPr>
          <w:p w14:paraId="1CC94A26" w14:textId="4ACB678B" w:rsidR="00A36858" w:rsidRPr="00CE16F6" w:rsidRDefault="00A36858" w:rsidP="003F7611">
            <w:pPr>
              <w:pStyle w:val="TableParagraph"/>
              <w:spacing w:before="246"/>
              <w:ind w:left="126" w:right="-36"/>
              <w:jc w:val="center"/>
              <w:rPr>
                <w:sz w:val="24"/>
                <w:szCs w:val="24"/>
              </w:rPr>
            </w:pPr>
            <w:r>
              <w:rPr>
                <w:sz w:val="24"/>
                <w:szCs w:val="24"/>
              </w:rPr>
              <w:t>4</w:t>
            </w:r>
          </w:p>
        </w:tc>
        <w:tc>
          <w:tcPr>
            <w:tcW w:w="836" w:type="dxa"/>
            <w:tcBorders>
              <w:top w:val="single" w:sz="4" w:space="0" w:color="auto"/>
            </w:tcBorders>
            <w:shd w:val="clear" w:color="auto" w:fill="auto"/>
          </w:tcPr>
          <w:p w14:paraId="712E59DC" w14:textId="718BB08C" w:rsidR="00A36858" w:rsidRPr="00CE16F6" w:rsidRDefault="00A36858" w:rsidP="003F7611">
            <w:pPr>
              <w:pStyle w:val="TableParagraph"/>
              <w:spacing w:before="246"/>
              <w:ind w:left="134" w:right="-36"/>
              <w:rPr>
                <w:sz w:val="24"/>
                <w:szCs w:val="24"/>
              </w:rPr>
            </w:pPr>
            <w:r>
              <w:rPr>
                <w:sz w:val="24"/>
                <w:szCs w:val="24"/>
              </w:rPr>
              <w:t>15</w:t>
            </w:r>
          </w:p>
        </w:tc>
        <w:tc>
          <w:tcPr>
            <w:tcW w:w="2368" w:type="dxa"/>
            <w:tcBorders>
              <w:top w:val="single" w:sz="4" w:space="0" w:color="auto"/>
            </w:tcBorders>
            <w:shd w:val="clear" w:color="auto" w:fill="auto"/>
          </w:tcPr>
          <w:p w14:paraId="1A3A46C2" w14:textId="77777777" w:rsidR="00A36858" w:rsidRPr="00CE16F6" w:rsidRDefault="00A36858" w:rsidP="003F7611">
            <w:pPr>
              <w:pStyle w:val="TableParagraph"/>
              <w:ind w:right="-36" w:hanging="2"/>
              <w:jc w:val="center"/>
              <w:rPr>
                <w:sz w:val="24"/>
                <w:szCs w:val="24"/>
              </w:rPr>
            </w:pPr>
            <w:r w:rsidRPr="00CE16F6">
              <w:rPr>
                <w:sz w:val="24"/>
                <w:szCs w:val="24"/>
              </w:rPr>
              <w:t xml:space="preserve">Дискуссия Анализ судебной практики </w:t>
            </w:r>
          </w:p>
          <w:p w14:paraId="48B94170" w14:textId="77777777" w:rsidR="00A36858" w:rsidRPr="00CE16F6" w:rsidRDefault="00A36858" w:rsidP="003F7611">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A36858" w:rsidRPr="00CE16F6" w14:paraId="51E4CB05" w14:textId="77777777" w:rsidTr="003F7611">
        <w:trPr>
          <w:trHeight w:val="924"/>
        </w:trPr>
        <w:tc>
          <w:tcPr>
            <w:tcW w:w="559" w:type="dxa"/>
            <w:shd w:val="clear" w:color="auto" w:fill="auto"/>
          </w:tcPr>
          <w:p w14:paraId="3B27EFC6" w14:textId="77777777" w:rsidR="00A36858" w:rsidRPr="00CE16F6" w:rsidRDefault="00A36858" w:rsidP="003F7611">
            <w:pPr>
              <w:pStyle w:val="TableParagraph"/>
              <w:spacing w:line="315" w:lineRule="exact"/>
              <w:ind w:left="232" w:right="-36"/>
              <w:rPr>
                <w:sz w:val="24"/>
                <w:szCs w:val="24"/>
              </w:rPr>
            </w:pPr>
            <w:r>
              <w:rPr>
                <w:sz w:val="24"/>
                <w:szCs w:val="24"/>
              </w:rPr>
              <w:t>3</w:t>
            </w:r>
          </w:p>
        </w:tc>
        <w:tc>
          <w:tcPr>
            <w:tcW w:w="3202" w:type="dxa"/>
            <w:shd w:val="clear" w:color="auto" w:fill="auto"/>
          </w:tcPr>
          <w:p w14:paraId="062643DE" w14:textId="77777777" w:rsidR="00A36858" w:rsidRPr="00CE16F6" w:rsidRDefault="00A36858" w:rsidP="003F7611">
            <w:pPr>
              <w:pStyle w:val="TableParagraph"/>
              <w:ind w:left="107" w:right="-36"/>
              <w:rPr>
                <w:bCs/>
                <w:sz w:val="24"/>
                <w:szCs w:val="24"/>
              </w:rPr>
            </w:pPr>
            <w:r w:rsidRPr="00533B4A">
              <w:rPr>
                <w:bCs/>
                <w:sz w:val="24"/>
                <w:szCs w:val="24"/>
              </w:rPr>
              <w:t>Правовой режим имущества корпоративного юридического лица</w:t>
            </w:r>
          </w:p>
        </w:tc>
        <w:tc>
          <w:tcPr>
            <w:tcW w:w="695" w:type="dxa"/>
            <w:shd w:val="clear" w:color="auto" w:fill="auto"/>
          </w:tcPr>
          <w:p w14:paraId="05065353" w14:textId="771CE89F" w:rsidR="00A36858" w:rsidRPr="00CE16F6" w:rsidRDefault="00A36858" w:rsidP="00D70856">
            <w:pPr>
              <w:pStyle w:val="TableParagraph"/>
              <w:ind w:left="105" w:right="-36"/>
              <w:jc w:val="center"/>
              <w:rPr>
                <w:sz w:val="24"/>
                <w:szCs w:val="24"/>
              </w:rPr>
            </w:pPr>
            <w:r>
              <w:rPr>
                <w:sz w:val="24"/>
                <w:szCs w:val="24"/>
              </w:rPr>
              <w:t>2</w:t>
            </w:r>
            <w:r w:rsidR="00D70856">
              <w:rPr>
                <w:sz w:val="24"/>
                <w:szCs w:val="24"/>
              </w:rPr>
              <w:t>3</w:t>
            </w:r>
          </w:p>
        </w:tc>
        <w:tc>
          <w:tcPr>
            <w:tcW w:w="931" w:type="dxa"/>
            <w:shd w:val="clear" w:color="auto" w:fill="auto"/>
          </w:tcPr>
          <w:p w14:paraId="5EB7490E" w14:textId="2B00A3B5" w:rsidR="00A36858" w:rsidRPr="00CE16F6" w:rsidRDefault="00A36858" w:rsidP="003F7611">
            <w:pPr>
              <w:pStyle w:val="TableParagraph"/>
              <w:ind w:left="194" w:right="-36"/>
              <w:jc w:val="center"/>
              <w:rPr>
                <w:sz w:val="24"/>
                <w:szCs w:val="24"/>
              </w:rPr>
            </w:pPr>
            <w:r>
              <w:rPr>
                <w:sz w:val="24"/>
                <w:szCs w:val="24"/>
              </w:rPr>
              <w:t>8</w:t>
            </w:r>
          </w:p>
        </w:tc>
        <w:tc>
          <w:tcPr>
            <w:tcW w:w="879" w:type="dxa"/>
            <w:shd w:val="clear" w:color="auto" w:fill="auto"/>
          </w:tcPr>
          <w:p w14:paraId="387A76E0" w14:textId="1B0909B7" w:rsidR="00A36858" w:rsidRPr="00CE16F6" w:rsidRDefault="00A36858" w:rsidP="003F7611">
            <w:pPr>
              <w:pStyle w:val="TableParagraph"/>
              <w:ind w:left="9" w:right="-36"/>
              <w:jc w:val="center"/>
              <w:rPr>
                <w:sz w:val="24"/>
                <w:szCs w:val="24"/>
              </w:rPr>
            </w:pPr>
            <w:r>
              <w:rPr>
                <w:sz w:val="24"/>
                <w:szCs w:val="24"/>
              </w:rPr>
              <w:t>2</w:t>
            </w:r>
          </w:p>
        </w:tc>
        <w:tc>
          <w:tcPr>
            <w:tcW w:w="1255" w:type="dxa"/>
            <w:shd w:val="clear" w:color="auto" w:fill="auto"/>
          </w:tcPr>
          <w:p w14:paraId="4D2F5294" w14:textId="656F41DC" w:rsidR="00A36858" w:rsidRPr="00CE16F6" w:rsidRDefault="00A36858" w:rsidP="003F7611">
            <w:pPr>
              <w:pStyle w:val="TableParagraph"/>
              <w:ind w:left="126" w:right="-36"/>
              <w:jc w:val="center"/>
              <w:rPr>
                <w:sz w:val="24"/>
                <w:szCs w:val="24"/>
              </w:rPr>
            </w:pPr>
            <w:r>
              <w:rPr>
                <w:sz w:val="24"/>
                <w:szCs w:val="24"/>
              </w:rPr>
              <w:t>6</w:t>
            </w:r>
          </w:p>
        </w:tc>
        <w:tc>
          <w:tcPr>
            <w:tcW w:w="836" w:type="dxa"/>
            <w:shd w:val="clear" w:color="auto" w:fill="auto"/>
          </w:tcPr>
          <w:p w14:paraId="2B7FE47D" w14:textId="17720B91" w:rsidR="00A36858" w:rsidRPr="00CE16F6" w:rsidRDefault="00A36858" w:rsidP="003F7611">
            <w:pPr>
              <w:pStyle w:val="TableParagraph"/>
              <w:ind w:left="134" w:right="-36"/>
              <w:rPr>
                <w:sz w:val="24"/>
                <w:szCs w:val="24"/>
              </w:rPr>
            </w:pPr>
            <w:r>
              <w:rPr>
                <w:sz w:val="24"/>
                <w:szCs w:val="24"/>
              </w:rPr>
              <w:t>15</w:t>
            </w:r>
          </w:p>
        </w:tc>
        <w:tc>
          <w:tcPr>
            <w:tcW w:w="2368" w:type="dxa"/>
            <w:shd w:val="clear" w:color="auto" w:fill="auto"/>
          </w:tcPr>
          <w:p w14:paraId="646D5863" w14:textId="77777777" w:rsidR="00A36858" w:rsidRPr="00CE16F6" w:rsidRDefault="00A36858" w:rsidP="003F7611">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A36858" w:rsidRPr="00CE16F6" w14:paraId="3249FBB5" w14:textId="77777777" w:rsidTr="003F7611">
        <w:trPr>
          <w:trHeight w:val="994"/>
        </w:trPr>
        <w:tc>
          <w:tcPr>
            <w:tcW w:w="559" w:type="dxa"/>
            <w:shd w:val="clear" w:color="auto" w:fill="auto"/>
          </w:tcPr>
          <w:p w14:paraId="514D5EB9" w14:textId="77777777" w:rsidR="00A36858" w:rsidRPr="00CE16F6" w:rsidRDefault="00A36858" w:rsidP="003F7611">
            <w:pPr>
              <w:pStyle w:val="TableParagraph"/>
              <w:spacing w:line="315" w:lineRule="exact"/>
              <w:ind w:left="232" w:right="-36"/>
              <w:rPr>
                <w:sz w:val="24"/>
                <w:szCs w:val="24"/>
              </w:rPr>
            </w:pPr>
            <w:r>
              <w:rPr>
                <w:sz w:val="24"/>
                <w:szCs w:val="24"/>
              </w:rPr>
              <w:t>4</w:t>
            </w:r>
          </w:p>
        </w:tc>
        <w:tc>
          <w:tcPr>
            <w:tcW w:w="3202" w:type="dxa"/>
            <w:shd w:val="clear" w:color="auto" w:fill="auto"/>
          </w:tcPr>
          <w:p w14:paraId="2037CC3B" w14:textId="77777777" w:rsidR="00A36858" w:rsidRPr="00533B4A" w:rsidRDefault="00A36858" w:rsidP="003F7611">
            <w:pPr>
              <w:pStyle w:val="TableParagraph"/>
              <w:ind w:left="107" w:right="-36"/>
              <w:rPr>
                <w:bCs/>
                <w:sz w:val="24"/>
                <w:szCs w:val="24"/>
              </w:rPr>
            </w:pPr>
            <w:r w:rsidRPr="00533B4A">
              <w:rPr>
                <w:bCs/>
                <w:sz w:val="24"/>
                <w:szCs w:val="24"/>
              </w:rPr>
              <w:t>Инвестиционная и финансовая деятельность корпоративных юридических лиц</w:t>
            </w:r>
          </w:p>
        </w:tc>
        <w:tc>
          <w:tcPr>
            <w:tcW w:w="695" w:type="dxa"/>
            <w:shd w:val="clear" w:color="auto" w:fill="auto"/>
          </w:tcPr>
          <w:p w14:paraId="17A2B1ED" w14:textId="6382A89D" w:rsidR="00A36858" w:rsidRPr="00CE16F6" w:rsidRDefault="00A36858" w:rsidP="00D70856">
            <w:pPr>
              <w:pStyle w:val="TableParagraph"/>
              <w:ind w:left="105" w:right="-36"/>
              <w:jc w:val="center"/>
              <w:rPr>
                <w:sz w:val="24"/>
                <w:szCs w:val="24"/>
              </w:rPr>
            </w:pPr>
            <w:r>
              <w:rPr>
                <w:sz w:val="24"/>
                <w:szCs w:val="24"/>
              </w:rPr>
              <w:t>2</w:t>
            </w:r>
            <w:r w:rsidR="00D70856">
              <w:rPr>
                <w:sz w:val="24"/>
                <w:szCs w:val="24"/>
              </w:rPr>
              <w:t>4</w:t>
            </w:r>
          </w:p>
        </w:tc>
        <w:tc>
          <w:tcPr>
            <w:tcW w:w="931" w:type="dxa"/>
            <w:shd w:val="clear" w:color="auto" w:fill="auto"/>
          </w:tcPr>
          <w:p w14:paraId="5790974E" w14:textId="52952B1F" w:rsidR="00A36858" w:rsidRPr="00CE16F6" w:rsidRDefault="00A36858" w:rsidP="003F7611">
            <w:pPr>
              <w:pStyle w:val="TableParagraph"/>
              <w:ind w:left="194" w:right="-36"/>
              <w:jc w:val="center"/>
              <w:rPr>
                <w:sz w:val="24"/>
                <w:szCs w:val="24"/>
              </w:rPr>
            </w:pPr>
            <w:r>
              <w:rPr>
                <w:sz w:val="24"/>
                <w:szCs w:val="24"/>
              </w:rPr>
              <w:t>8</w:t>
            </w:r>
          </w:p>
        </w:tc>
        <w:tc>
          <w:tcPr>
            <w:tcW w:w="879" w:type="dxa"/>
            <w:shd w:val="clear" w:color="auto" w:fill="auto"/>
          </w:tcPr>
          <w:p w14:paraId="61096CBE" w14:textId="44C67BA9" w:rsidR="00A36858" w:rsidRPr="00CE16F6" w:rsidRDefault="00A36858" w:rsidP="003F7611">
            <w:pPr>
              <w:pStyle w:val="TableParagraph"/>
              <w:ind w:left="9" w:right="-36"/>
              <w:jc w:val="center"/>
              <w:rPr>
                <w:sz w:val="24"/>
                <w:szCs w:val="24"/>
              </w:rPr>
            </w:pPr>
            <w:r>
              <w:rPr>
                <w:sz w:val="24"/>
                <w:szCs w:val="24"/>
              </w:rPr>
              <w:t>2</w:t>
            </w:r>
          </w:p>
        </w:tc>
        <w:tc>
          <w:tcPr>
            <w:tcW w:w="1255" w:type="dxa"/>
            <w:shd w:val="clear" w:color="auto" w:fill="auto"/>
          </w:tcPr>
          <w:p w14:paraId="419D93F5" w14:textId="1198B912" w:rsidR="00A36858" w:rsidRPr="00CE16F6" w:rsidRDefault="00A36858" w:rsidP="003F7611">
            <w:pPr>
              <w:pStyle w:val="TableParagraph"/>
              <w:ind w:left="126" w:right="-36"/>
              <w:jc w:val="center"/>
              <w:rPr>
                <w:sz w:val="24"/>
                <w:szCs w:val="24"/>
              </w:rPr>
            </w:pPr>
            <w:r>
              <w:rPr>
                <w:sz w:val="24"/>
                <w:szCs w:val="24"/>
              </w:rPr>
              <w:t>6</w:t>
            </w:r>
          </w:p>
        </w:tc>
        <w:tc>
          <w:tcPr>
            <w:tcW w:w="836" w:type="dxa"/>
            <w:shd w:val="clear" w:color="auto" w:fill="auto"/>
          </w:tcPr>
          <w:p w14:paraId="5541FD29" w14:textId="0D328043" w:rsidR="00A36858" w:rsidRPr="00CE16F6" w:rsidRDefault="00A36858" w:rsidP="003F7611">
            <w:pPr>
              <w:pStyle w:val="TableParagraph"/>
              <w:ind w:left="134" w:right="-36"/>
              <w:rPr>
                <w:sz w:val="24"/>
                <w:szCs w:val="24"/>
              </w:rPr>
            </w:pPr>
            <w:r>
              <w:rPr>
                <w:sz w:val="24"/>
                <w:szCs w:val="24"/>
              </w:rPr>
              <w:t>16</w:t>
            </w:r>
          </w:p>
        </w:tc>
        <w:tc>
          <w:tcPr>
            <w:tcW w:w="2368" w:type="dxa"/>
            <w:shd w:val="clear" w:color="auto" w:fill="auto"/>
          </w:tcPr>
          <w:p w14:paraId="5F9A01F5" w14:textId="77777777" w:rsidR="00A36858" w:rsidRPr="00CE16F6" w:rsidRDefault="00A36858" w:rsidP="003F7611">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A36858" w:rsidRPr="00CE16F6" w14:paraId="3D8E7B19" w14:textId="77777777" w:rsidTr="003F7611">
        <w:trPr>
          <w:trHeight w:val="1234"/>
        </w:trPr>
        <w:tc>
          <w:tcPr>
            <w:tcW w:w="559" w:type="dxa"/>
            <w:shd w:val="clear" w:color="auto" w:fill="auto"/>
          </w:tcPr>
          <w:p w14:paraId="5B4A1137" w14:textId="77777777" w:rsidR="00A36858" w:rsidRPr="00CE16F6" w:rsidRDefault="00A36858" w:rsidP="003F7611">
            <w:pPr>
              <w:pStyle w:val="TableParagraph"/>
              <w:spacing w:line="315" w:lineRule="exact"/>
              <w:ind w:left="232" w:right="-36"/>
              <w:rPr>
                <w:sz w:val="24"/>
                <w:szCs w:val="24"/>
              </w:rPr>
            </w:pPr>
            <w:r>
              <w:rPr>
                <w:sz w:val="24"/>
                <w:szCs w:val="24"/>
              </w:rPr>
              <w:t>5</w:t>
            </w:r>
          </w:p>
        </w:tc>
        <w:tc>
          <w:tcPr>
            <w:tcW w:w="3202" w:type="dxa"/>
            <w:shd w:val="clear" w:color="auto" w:fill="auto"/>
          </w:tcPr>
          <w:p w14:paraId="4383493E" w14:textId="77777777" w:rsidR="00A36858" w:rsidRPr="00533B4A" w:rsidRDefault="00A36858" w:rsidP="003F7611">
            <w:pPr>
              <w:pStyle w:val="TableParagraph"/>
              <w:ind w:left="107" w:right="-36"/>
              <w:rPr>
                <w:bCs/>
                <w:sz w:val="24"/>
                <w:szCs w:val="24"/>
              </w:rPr>
            </w:pPr>
            <w:r w:rsidRPr="00533B4A">
              <w:rPr>
                <w:bCs/>
                <w:sz w:val="24"/>
                <w:szCs w:val="24"/>
              </w:rPr>
              <w:t>Государственная поддержка корпоративного предпринимательства (малого и среднего бизнеса)</w:t>
            </w:r>
          </w:p>
        </w:tc>
        <w:tc>
          <w:tcPr>
            <w:tcW w:w="695" w:type="dxa"/>
            <w:shd w:val="clear" w:color="auto" w:fill="auto"/>
          </w:tcPr>
          <w:p w14:paraId="1E9D9655" w14:textId="50C122D3" w:rsidR="00A36858" w:rsidRPr="00CE16F6" w:rsidRDefault="00D70856" w:rsidP="003F7611">
            <w:pPr>
              <w:pStyle w:val="TableParagraph"/>
              <w:spacing w:before="1"/>
              <w:ind w:left="105" w:right="-36"/>
              <w:jc w:val="center"/>
              <w:rPr>
                <w:sz w:val="24"/>
                <w:szCs w:val="24"/>
              </w:rPr>
            </w:pPr>
            <w:r>
              <w:rPr>
                <w:sz w:val="24"/>
                <w:szCs w:val="24"/>
              </w:rPr>
              <w:t>21</w:t>
            </w:r>
          </w:p>
        </w:tc>
        <w:tc>
          <w:tcPr>
            <w:tcW w:w="931" w:type="dxa"/>
            <w:shd w:val="clear" w:color="auto" w:fill="auto"/>
          </w:tcPr>
          <w:p w14:paraId="1E9D074F" w14:textId="3FA43255" w:rsidR="00A36858" w:rsidRPr="00CE16F6" w:rsidRDefault="00A36858" w:rsidP="003F7611">
            <w:pPr>
              <w:pStyle w:val="TableParagraph"/>
              <w:spacing w:before="1"/>
              <w:ind w:left="194" w:right="-36"/>
              <w:jc w:val="center"/>
              <w:rPr>
                <w:sz w:val="24"/>
                <w:szCs w:val="24"/>
              </w:rPr>
            </w:pPr>
            <w:r>
              <w:rPr>
                <w:sz w:val="24"/>
                <w:szCs w:val="24"/>
              </w:rPr>
              <w:t>6</w:t>
            </w:r>
          </w:p>
        </w:tc>
        <w:tc>
          <w:tcPr>
            <w:tcW w:w="879" w:type="dxa"/>
            <w:shd w:val="clear" w:color="auto" w:fill="auto"/>
          </w:tcPr>
          <w:p w14:paraId="092E1FAB" w14:textId="0D82D57E" w:rsidR="00A36858" w:rsidRPr="00CE16F6" w:rsidRDefault="00A36858" w:rsidP="003F7611">
            <w:pPr>
              <w:pStyle w:val="TableParagraph"/>
              <w:spacing w:before="1"/>
              <w:ind w:left="9" w:right="-36"/>
              <w:jc w:val="center"/>
              <w:rPr>
                <w:sz w:val="24"/>
                <w:szCs w:val="24"/>
              </w:rPr>
            </w:pPr>
            <w:r>
              <w:rPr>
                <w:sz w:val="24"/>
                <w:szCs w:val="24"/>
              </w:rPr>
              <w:t>2</w:t>
            </w:r>
          </w:p>
        </w:tc>
        <w:tc>
          <w:tcPr>
            <w:tcW w:w="1255" w:type="dxa"/>
            <w:shd w:val="clear" w:color="auto" w:fill="auto"/>
          </w:tcPr>
          <w:p w14:paraId="49819EEA" w14:textId="783E859C" w:rsidR="00A36858" w:rsidRPr="00CE16F6" w:rsidRDefault="00A36858" w:rsidP="003F7611">
            <w:pPr>
              <w:pStyle w:val="TableParagraph"/>
              <w:spacing w:before="1"/>
              <w:ind w:left="126" w:right="-36"/>
              <w:jc w:val="center"/>
              <w:rPr>
                <w:sz w:val="24"/>
                <w:szCs w:val="24"/>
              </w:rPr>
            </w:pPr>
            <w:r>
              <w:rPr>
                <w:sz w:val="24"/>
                <w:szCs w:val="24"/>
              </w:rPr>
              <w:t>4</w:t>
            </w:r>
          </w:p>
        </w:tc>
        <w:tc>
          <w:tcPr>
            <w:tcW w:w="836" w:type="dxa"/>
            <w:shd w:val="clear" w:color="auto" w:fill="auto"/>
          </w:tcPr>
          <w:p w14:paraId="0CBA4EE7" w14:textId="1700DEDA" w:rsidR="00A36858" w:rsidRPr="00CE16F6" w:rsidRDefault="00A36858" w:rsidP="003F7611">
            <w:pPr>
              <w:pStyle w:val="TableParagraph"/>
              <w:spacing w:before="1"/>
              <w:ind w:left="134" w:right="-36"/>
              <w:rPr>
                <w:sz w:val="24"/>
                <w:szCs w:val="24"/>
              </w:rPr>
            </w:pPr>
            <w:r>
              <w:rPr>
                <w:sz w:val="24"/>
                <w:szCs w:val="24"/>
              </w:rPr>
              <w:t>15</w:t>
            </w:r>
          </w:p>
        </w:tc>
        <w:tc>
          <w:tcPr>
            <w:tcW w:w="2368" w:type="dxa"/>
            <w:shd w:val="clear" w:color="auto" w:fill="auto"/>
          </w:tcPr>
          <w:p w14:paraId="6271A9DD" w14:textId="77777777" w:rsidR="00A36858" w:rsidRPr="00CE16F6" w:rsidRDefault="00A36858" w:rsidP="003F7611">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A36858" w:rsidRPr="00CE16F6" w14:paraId="3202B55B" w14:textId="77777777" w:rsidTr="003F7611">
        <w:trPr>
          <w:trHeight w:val="583"/>
        </w:trPr>
        <w:tc>
          <w:tcPr>
            <w:tcW w:w="559" w:type="dxa"/>
            <w:shd w:val="clear" w:color="auto" w:fill="auto"/>
          </w:tcPr>
          <w:p w14:paraId="1E153292" w14:textId="77777777" w:rsidR="00A36858" w:rsidRPr="00CE16F6" w:rsidRDefault="00A36858" w:rsidP="003F7611">
            <w:pPr>
              <w:pStyle w:val="TableParagraph"/>
              <w:spacing w:line="315" w:lineRule="exact"/>
              <w:ind w:left="232" w:right="-36"/>
              <w:rPr>
                <w:sz w:val="24"/>
                <w:szCs w:val="24"/>
              </w:rPr>
            </w:pPr>
          </w:p>
        </w:tc>
        <w:tc>
          <w:tcPr>
            <w:tcW w:w="3202" w:type="dxa"/>
            <w:shd w:val="clear" w:color="auto" w:fill="auto"/>
          </w:tcPr>
          <w:p w14:paraId="2E41BF44" w14:textId="77777777" w:rsidR="00A36858" w:rsidRPr="00CE16F6" w:rsidRDefault="00A36858" w:rsidP="003F7611">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B535E55" w14:textId="77777777" w:rsidR="00A36858" w:rsidRPr="00CE16F6" w:rsidRDefault="00A36858" w:rsidP="003F7611">
            <w:pPr>
              <w:pStyle w:val="TableParagraph"/>
              <w:ind w:right="-36"/>
              <w:jc w:val="center"/>
              <w:rPr>
                <w:b/>
                <w:sz w:val="24"/>
                <w:szCs w:val="24"/>
              </w:rPr>
            </w:pPr>
            <w:r w:rsidRPr="00CE16F6">
              <w:rPr>
                <w:b/>
                <w:sz w:val="24"/>
                <w:szCs w:val="24"/>
              </w:rPr>
              <w:t>108</w:t>
            </w:r>
          </w:p>
        </w:tc>
        <w:tc>
          <w:tcPr>
            <w:tcW w:w="931" w:type="dxa"/>
            <w:shd w:val="clear" w:color="auto" w:fill="auto"/>
          </w:tcPr>
          <w:p w14:paraId="3856B96C" w14:textId="1ADC6DFD" w:rsidR="00A36858" w:rsidRPr="00CE16F6" w:rsidRDefault="00A36858" w:rsidP="003F7611">
            <w:pPr>
              <w:pStyle w:val="TableParagraph"/>
              <w:ind w:right="-36"/>
              <w:jc w:val="center"/>
              <w:rPr>
                <w:b/>
                <w:sz w:val="24"/>
                <w:szCs w:val="24"/>
              </w:rPr>
            </w:pPr>
            <w:r>
              <w:rPr>
                <w:b/>
                <w:sz w:val="24"/>
                <w:szCs w:val="24"/>
              </w:rPr>
              <w:t>32</w:t>
            </w:r>
          </w:p>
        </w:tc>
        <w:tc>
          <w:tcPr>
            <w:tcW w:w="879" w:type="dxa"/>
            <w:shd w:val="clear" w:color="auto" w:fill="auto"/>
          </w:tcPr>
          <w:p w14:paraId="72143634" w14:textId="67CFF61F" w:rsidR="00A36858" w:rsidRPr="00CE16F6" w:rsidRDefault="00A36858" w:rsidP="003F7611">
            <w:pPr>
              <w:pStyle w:val="TableParagraph"/>
              <w:ind w:right="-36"/>
              <w:jc w:val="center"/>
              <w:rPr>
                <w:b/>
                <w:sz w:val="24"/>
                <w:szCs w:val="24"/>
              </w:rPr>
            </w:pPr>
            <w:r>
              <w:rPr>
                <w:b/>
                <w:sz w:val="24"/>
                <w:szCs w:val="24"/>
              </w:rPr>
              <w:t>8</w:t>
            </w:r>
          </w:p>
        </w:tc>
        <w:tc>
          <w:tcPr>
            <w:tcW w:w="1255" w:type="dxa"/>
            <w:shd w:val="clear" w:color="auto" w:fill="auto"/>
          </w:tcPr>
          <w:p w14:paraId="0C705E28" w14:textId="2270AF81" w:rsidR="00A36858" w:rsidRPr="00CE16F6" w:rsidRDefault="00A36858" w:rsidP="003F7611">
            <w:pPr>
              <w:pStyle w:val="TableParagraph"/>
              <w:ind w:right="-36"/>
              <w:jc w:val="center"/>
              <w:rPr>
                <w:b/>
                <w:sz w:val="24"/>
                <w:szCs w:val="24"/>
              </w:rPr>
            </w:pPr>
            <w:r>
              <w:rPr>
                <w:b/>
                <w:sz w:val="24"/>
                <w:szCs w:val="24"/>
              </w:rPr>
              <w:t>24</w:t>
            </w:r>
          </w:p>
        </w:tc>
        <w:tc>
          <w:tcPr>
            <w:tcW w:w="836" w:type="dxa"/>
            <w:shd w:val="clear" w:color="auto" w:fill="auto"/>
          </w:tcPr>
          <w:p w14:paraId="4DD8E259" w14:textId="769EC626" w:rsidR="00A36858" w:rsidRPr="00CE16F6" w:rsidRDefault="00A36858" w:rsidP="003F7611">
            <w:pPr>
              <w:pStyle w:val="TableParagraph"/>
              <w:ind w:right="-36"/>
              <w:jc w:val="center"/>
              <w:rPr>
                <w:b/>
                <w:sz w:val="24"/>
                <w:szCs w:val="24"/>
              </w:rPr>
            </w:pPr>
            <w:r>
              <w:rPr>
                <w:b/>
                <w:sz w:val="24"/>
                <w:szCs w:val="24"/>
              </w:rPr>
              <w:t>76</w:t>
            </w:r>
          </w:p>
        </w:tc>
        <w:tc>
          <w:tcPr>
            <w:tcW w:w="2368" w:type="dxa"/>
            <w:shd w:val="clear" w:color="auto" w:fill="auto"/>
          </w:tcPr>
          <w:p w14:paraId="1470448E" w14:textId="6B022BA4" w:rsidR="00A36858" w:rsidRPr="00CE16F6" w:rsidRDefault="00846A8F" w:rsidP="00846A8F">
            <w:pPr>
              <w:pStyle w:val="TableParagraph"/>
              <w:ind w:left="-3" w:right="-36" w:hanging="2"/>
              <w:jc w:val="center"/>
              <w:rPr>
                <w:b/>
                <w:sz w:val="24"/>
                <w:szCs w:val="24"/>
              </w:rPr>
            </w:pPr>
            <w:r>
              <w:rPr>
                <w:b/>
                <w:sz w:val="24"/>
                <w:szCs w:val="24"/>
              </w:rPr>
              <w:t xml:space="preserve">Домашнее </w:t>
            </w:r>
            <w:r>
              <w:rPr>
                <w:b/>
                <w:sz w:val="24"/>
                <w:szCs w:val="24"/>
              </w:rPr>
              <w:br/>
              <w:t>творческое задание</w:t>
            </w:r>
          </w:p>
        </w:tc>
      </w:tr>
      <w:tr w:rsidR="00A36858" w:rsidRPr="00CE16F6" w14:paraId="4574D151" w14:textId="77777777" w:rsidTr="003F7611">
        <w:trPr>
          <w:trHeight w:val="563"/>
        </w:trPr>
        <w:tc>
          <w:tcPr>
            <w:tcW w:w="559" w:type="dxa"/>
            <w:shd w:val="clear" w:color="auto" w:fill="auto"/>
          </w:tcPr>
          <w:p w14:paraId="2CF43F9F" w14:textId="77777777" w:rsidR="00A36858" w:rsidRPr="00CE16F6" w:rsidRDefault="00A36858" w:rsidP="003F7611">
            <w:pPr>
              <w:pStyle w:val="TableParagraph"/>
              <w:spacing w:line="315" w:lineRule="exact"/>
              <w:ind w:left="232" w:right="-36"/>
              <w:rPr>
                <w:sz w:val="24"/>
                <w:szCs w:val="24"/>
              </w:rPr>
            </w:pPr>
          </w:p>
        </w:tc>
        <w:tc>
          <w:tcPr>
            <w:tcW w:w="3202" w:type="dxa"/>
            <w:shd w:val="clear" w:color="auto" w:fill="auto"/>
          </w:tcPr>
          <w:p w14:paraId="31398F41" w14:textId="77777777" w:rsidR="00A36858" w:rsidRPr="00846A8F" w:rsidRDefault="00A36858" w:rsidP="003F7611">
            <w:pPr>
              <w:pStyle w:val="TableParagraph"/>
              <w:ind w:left="107" w:right="-36"/>
              <w:rPr>
                <w:b/>
                <w:sz w:val="24"/>
                <w:szCs w:val="24"/>
              </w:rPr>
            </w:pPr>
            <w:r w:rsidRPr="00CE16F6">
              <w:rPr>
                <w:b/>
                <w:sz w:val="24"/>
                <w:szCs w:val="24"/>
              </w:rPr>
              <w:t xml:space="preserve">Итого в </w:t>
            </w:r>
            <w:r w:rsidRPr="00846A8F">
              <w:rPr>
                <w:b/>
                <w:sz w:val="24"/>
                <w:szCs w:val="24"/>
              </w:rPr>
              <w:t>%</w:t>
            </w:r>
          </w:p>
        </w:tc>
        <w:tc>
          <w:tcPr>
            <w:tcW w:w="695" w:type="dxa"/>
            <w:shd w:val="clear" w:color="auto" w:fill="auto"/>
          </w:tcPr>
          <w:p w14:paraId="083977F3" w14:textId="77777777" w:rsidR="00A36858" w:rsidRPr="00CE16F6" w:rsidRDefault="00A36858" w:rsidP="003F7611">
            <w:pPr>
              <w:pStyle w:val="TableParagraph"/>
              <w:jc w:val="center"/>
              <w:rPr>
                <w:b/>
                <w:sz w:val="24"/>
                <w:szCs w:val="24"/>
              </w:rPr>
            </w:pPr>
          </w:p>
        </w:tc>
        <w:tc>
          <w:tcPr>
            <w:tcW w:w="931" w:type="dxa"/>
            <w:shd w:val="clear" w:color="auto" w:fill="auto"/>
          </w:tcPr>
          <w:p w14:paraId="1FBB55C2" w14:textId="35E2C3A2" w:rsidR="00A36858" w:rsidRPr="00CE16F6" w:rsidRDefault="008948E9" w:rsidP="008948E9">
            <w:pPr>
              <w:pStyle w:val="TableParagraph"/>
              <w:jc w:val="center"/>
              <w:rPr>
                <w:b/>
                <w:sz w:val="24"/>
                <w:szCs w:val="24"/>
              </w:rPr>
            </w:pPr>
            <w:r>
              <w:rPr>
                <w:b/>
                <w:sz w:val="24"/>
                <w:szCs w:val="24"/>
              </w:rPr>
              <w:t>30</w:t>
            </w:r>
          </w:p>
        </w:tc>
        <w:tc>
          <w:tcPr>
            <w:tcW w:w="879" w:type="dxa"/>
            <w:shd w:val="clear" w:color="auto" w:fill="auto"/>
          </w:tcPr>
          <w:p w14:paraId="70D5BAF5" w14:textId="3B720B11" w:rsidR="00A36858" w:rsidRPr="00CE16F6" w:rsidRDefault="00504020" w:rsidP="003F7611">
            <w:pPr>
              <w:pStyle w:val="TableParagraph"/>
              <w:jc w:val="center"/>
              <w:rPr>
                <w:b/>
                <w:sz w:val="24"/>
                <w:szCs w:val="24"/>
              </w:rPr>
            </w:pPr>
            <w:r>
              <w:rPr>
                <w:b/>
                <w:sz w:val="24"/>
                <w:szCs w:val="24"/>
              </w:rPr>
              <w:t>25</w:t>
            </w:r>
          </w:p>
        </w:tc>
        <w:tc>
          <w:tcPr>
            <w:tcW w:w="1255" w:type="dxa"/>
            <w:shd w:val="clear" w:color="auto" w:fill="auto"/>
          </w:tcPr>
          <w:p w14:paraId="52722DC8" w14:textId="291D1E82" w:rsidR="00A36858" w:rsidRPr="00CE16F6" w:rsidRDefault="00504020" w:rsidP="003F7611">
            <w:pPr>
              <w:pStyle w:val="TableParagraph"/>
              <w:jc w:val="center"/>
              <w:rPr>
                <w:b/>
                <w:sz w:val="24"/>
                <w:szCs w:val="24"/>
              </w:rPr>
            </w:pPr>
            <w:r>
              <w:rPr>
                <w:b/>
                <w:sz w:val="24"/>
                <w:szCs w:val="24"/>
              </w:rPr>
              <w:t>75</w:t>
            </w:r>
          </w:p>
        </w:tc>
        <w:tc>
          <w:tcPr>
            <w:tcW w:w="836" w:type="dxa"/>
            <w:shd w:val="clear" w:color="auto" w:fill="auto"/>
          </w:tcPr>
          <w:p w14:paraId="01533757" w14:textId="45AD6DE6" w:rsidR="00A36858" w:rsidRPr="00CE16F6" w:rsidRDefault="00504020" w:rsidP="003F7611">
            <w:pPr>
              <w:pStyle w:val="TableParagraph"/>
              <w:jc w:val="center"/>
              <w:rPr>
                <w:b/>
                <w:sz w:val="24"/>
                <w:szCs w:val="24"/>
              </w:rPr>
            </w:pPr>
            <w:r>
              <w:rPr>
                <w:b/>
                <w:sz w:val="24"/>
                <w:szCs w:val="24"/>
              </w:rPr>
              <w:t>70</w:t>
            </w:r>
          </w:p>
        </w:tc>
        <w:tc>
          <w:tcPr>
            <w:tcW w:w="2368" w:type="dxa"/>
            <w:shd w:val="clear" w:color="auto" w:fill="auto"/>
          </w:tcPr>
          <w:p w14:paraId="707EA45F" w14:textId="77777777" w:rsidR="00A36858" w:rsidRPr="00CE16F6" w:rsidRDefault="00A36858" w:rsidP="003F7611">
            <w:pPr>
              <w:pStyle w:val="TableParagraph"/>
              <w:ind w:hanging="2"/>
              <w:jc w:val="center"/>
              <w:rPr>
                <w:sz w:val="24"/>
                <w:szCs w:val="24"/>
              </w:rPr>
            </w:pPr>
          </w:p>
        </w:tc>
      </w:tr>
    </w:tbl>
    <w:p w14:paraId="2D8ED8BC" w14:textId="77777777" w:rsidR="00A36858" w:rsidRDefault="00A36858" w:rsidP="00A36858">
      <w:pPr>
        <w:pStyle w:val="210"/>
        <w:tabs>
          <w:tab w:val="left" w:pos="1418"/>
        </w:tabs>
        <w:spacing w:before="0"/>
        <w:ind w:left="0"/>
        <w:rPr>
          <w:i w:val="0"/>
        </w:rPr>
      </w:pPr>
    </w:p>
    <w:p w14:paraId="1974E028" w14:textId="5F81CE9A" w:rsidR="002C35E4" w:rsidRPr="00B73790" w:rsidRDefault="001002F4" w:rsidP="00C42CE6">
      <w:pPr>
        <w:pStyle w:val="210"/>
        <w:numPr>
          <w:ilvl w:val="1"/>
          <w:numId w:val="3"/>
        </w:numPr>
        <w:tabs>
          <w:tab w:val="left" w:pos="1418"/>
        </w:tabs>
        <w:spacing w:before="100" w:beforeAutospacing="1" w:after="240"/>
        <w:ind w:left="0" w:firstLine="840"/>
        <w:rPr>
          <w:i w:val="0"/>
        </w:rPr>
      </w:pPr>
      <w:r w:rsidRPr="00B73790">
        <w:rPr>
          <w:i w:val="0"/>
        </w:rPr>
        <w:t>Содержание семинаров, практических занят</w:t>
      </w:r>
      <w:r w:rsidR="008C2830" w:rsidRPr="00B73790">
        <w:rPr>
          <w:i w:val="0"/>
        </w:rPr>
        <w:t>и</w:t>
      </w:r>
      <w:r w:rsidRPr="00B73790">
        <w:rPr>
          <w:i w:val="0"/>
        </w:rPr>
        <w:t>й</w:t>
      </w:r>
      <w:bookmarkEnd w:id="23"/>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634"/>
        <w:gridCol w:w="1871"/>
      </w:tblGrid>
      <w:tr w:rsidR="002C35E4" w:rsidRPr="0066084E" w14:paraId="0F3DDC01" w14:textId="77777777" w:rsidTr="00504020">
        <w:trPr>
          <w:tblHeader/>
        </w:trPr>
        <w:tc>
          <w:tcPr>
            <w:tcW w:w="2268" w:type="dxa"/>
            <w:shd w:val="clear" w:color="auto" w:fill="auto"/>
          </w:tcPr>
          <w:p w14:paraId="33C82C02" w14:textId="337D863F" w:rsidR="00CE16F6" w:rsidRPr="0066084E" w:rsidRDefault="002C35E4" w:rsidP="00A0091C">
            <w:pPr>
              <w:adjustRightInd w:val="0"/>
              <w:ind w:right="-36"/>
              <w:jc w:val="center"/>
              <w:rPr>
                <w:b/>
                <w:sz w:val="24"/>
                <w:szCs w:val="24"/>
              </w:rPr>
            </w:pPr>
            <w:r w:rsidRPr="0066084E">
              <w:rPr>
                <w:b/>
                <w:sz w:val="24"/>
                <w:szCs w:val="24"/>
              </w:rPr>
              <w:t>Название тем (разделов) дисциплины</w:t>
            </w:r>
          </w:p>
        </w:tc>
        <w:tc>
          <w:tcPr>
            <w:tcW w:w="6634"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043A4" w:rsidRPr="0066084E" w14:paraId="12683765" w14:textId="77777777" w:rsidTr="00504020">
        <w:tc>
          <w:tcPr>
            <w:tcW w:w="2268" w:type="dxa"/>
            <w:shd w:val="clear" w:color="auto" w:fill="auto"/>
          </w:tcPr>
          <w:p w14:paraId="1CC6C965" w14:textId="481D5DEC" w:rsidR="002043A4" w:rsidRPr="005118FE" w:rsidRDefault="002043A4" w:rsidP="002043A4">
            <w:pPr>
              <w:ind w:right="-36" w:hanging="34"/>
              <w:rPr>
                <w:sz w:val="24"/>
                <w:szCs w:val="24"/>
              </w:rPr>
            </w:pPr>
            <w:r w:rsidRPr="005118FE">
              <w:rPr>
                <w:rFonts w:eastAsia="Calibri"/>
                <w:bCs/>
                <w:sz w:val="24"/>
                <w:szCs w:val="24"/>
                <w:lang w:eastAsia="en-US"/>
              </w:rPr>
              <w:t xml:space="preserve">Тема 1. </w:t>
            </w:r>
            <w:r w:rsidR="00387D18" w:rsidRPr="00387D18">
              <w:rPr>
                <w:bCs/>
                <w:sz w:val="24"/>
                <w:szCs w:val="24"/>
              </w:rPr>
              <w:t>Понятие корпоративного управления, управленческие решения</w:t>
            </w:r>
          </w:p>
        </w:tc>
        <w:tc>
          <w:tcPr>
            <w:tcW w:w="6634" w:type="dxa"/>
            <w:shd w:val="clear" w:color="auto" w:fill="auto"/>
          </w:tcPr>
          <w:p w14:paraId="36D136EE" w14:textId="77777777" w:rsidR="002043A4" w:rsidRPr="00DA77E4" w:rsidRDefault="002043A4"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t xml:space="preserve">Субъекты управленческой деятельности в корпорации. </w:t>
            </w:r>
          </w:p>
          <w:p w14:paraId="7815B9C8" w14:textId="77777777" w:rsidR="002043A4" w:rsidRPr="00DA77E4" w:rsidRDefault="002043A4"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t xml:space="preserve">Значение систематизации органов </w:t>
            </w:r>
            <w:r w:rsidRPr="00DA77E4">
              <w:t>управления</w:t>
            </w:r>
            <w:r w:rsidRPr="00DA77E4">
              <w:rPr>
                <w:rFonts w:eastAsia="Calibri"/>
                <w:lang w:eastAsia="en-US"/>
              </w:rPr>
              <w:t xml:space="preserve"> корпорации.</w:t>
            </w:r>
          </w:p>
          <w:p w14:paraId="748517D4" w14:textId="77777777" w:rsidR="002043A4" w:rsidRPr="00DA77E4" w:rsidRDefault="002043A4"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t xml:space="preserve">Критерии формирования системы органов </w:t>
            </w:r>
            <w:r w:rsidRPr="00DA77E4">
              <w:t>управления</w:t>
            </w:r>
            <w:r w:rsidRPr="00DA77E4">
              <w:rPr>
                <w:rFonts w:eastAsia="Calibri"/>
                <w:lang w:eastAsia="en-US"/>
              </w:rPr>
              <w:t xml:space="preserve"> корпорации.</w:t>
            </w:r>
          </w:p>
          <w:p w14:paraId="30F008B1" w14:textId="77777777" w:rsidR="002043A4" w:rsidRPr="00DA77E4" w:rsidRDefault="002043A4"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lastRenderedPageBreak/>
              <w:t>Классификации органов управления корпорации: по влиянию на формирование и выражение воли корпорации, по силе решений, по характеру выполняемых функций, по обязательности формирования, по составу, по численности.</w:t>
            </w:r>
          </w:p>
          <w:p w14:paraId="3520B847" w14:textId="77777777" w:rsidR="001879A1" w:rsidRPr="00DA77E4" w:rsidRDefault="001879A1"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t>Характеристика методов принятия управленческих решений: состав, область использования, основные характеристики.</w:t>
            </w:r>
          </w:p>
          <w:p w14:paraId="434A515C" w14:textId="77777777" w:rsidR="001879A1" w:rsidRPr="00DA77E4" w:rsidRDefault="001879A1"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t xml:space="preserve">Принципы принятия решений в корпорации </w:t>
            </w:r>
          </w:p>
          <w:p w14:paraId="152020E6" w14:textId="77777777" w:rsidR="001879A1" w:rsidRPr="00DA77E4" w:rsidRDefault="001879A1"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t xml:space="preserve">Процесс принятия управленческих решений в корпорации. </w:t>
            </w:r>
          </w:p>
          <w:p w14:paraId="0C9ACF4E" w14:textId="77777777" w:rsidR="001879A1" w:rsidRPr="00DA77E4" w:rsidRDefault="001879A1" w:rsidP="00C42CE6">
            <w:pPr>
              <w:numPr>
                <w:ilvl w:val="0"/>
                <w:numId w:val="6"/>
              </w:numPr>
              <w:tabs>
                <w:tab w:val="left" w:pos="532"/>
              </w:tabs>
              <w:spacing w:line="276" w:lineRule="auto"/>
              <w:ind w:left="34" w:firstLine="326"/>
              <w:jc w:val="both"/>
              <w:rPr>
                <w:rFonts w:eastAsia="Calibri"/>
                <w:lang w:eastAsia="en-US"/>
              </w:rPr>
            </w:pPr>
            <w:r w:rsidRPr="00DA77E4">
              <w:rPr>
                <w:rFonts w:eastAsia="Calibri"/>
                <w:lang w:eastAsia="en-US"/>
              </w:rPr>
              <w:t xml:space="preserve">Этапы принятия управленческих решений в корпорации. </w:t>
            </w:r>
          </w:p>
          <w:p w14:paraId="69942F0B" w14:textId="77777777" w:rsidR="002043A4" w:rsidRPr="008D7C6B" w:rsidRDefault="002043A4" w:rsidP="005118FE">
            <w:pPr>
              <w:tabs>
                <w:tab w:val="left" w:pos="288"/>
                <w:tab w:val="left" w:pos="532"/>
              </w:tabs>
              <w:spacing w:line="276" w:lineRule="auto"/>
              <w:ind w:left="-35" w:firstLine="284"/>
              <w:jc w:val="both"/>
              <w:rPr>
                <w:b/>
              </w:rPr>
            </w:pPr>
            <w:r w:rsidRPr="008D7C6B">
              <w:rPr>
                <w:b/>
              </w:rPr>
              <w:t xml:space="preserve">Рекомендуемые источники </w:t>
            </w:r>
          </w:p>
          <w:p w14:paraId="74DDA6EA" w14:textId="1FA49693" w:rsidR="002043A4" w:rsidRPr="0083562E" w:rsidRDefault="002043A4" w:rsidP="005118FE">
            <w:pPr>
              <w:tabs>
                <w:tab w:val="left" w:pos="288"/>
                <w:tab w:val="left" w:pos="532"/>
              </w:tabs>
              <w:spacing w:line="276" w:lineRule="auto"/>
              <w:ind w:left="-35" w:firstLine="284"/>
              <w:jc w:val="both"/>
              <w:rPr>
                <w:b/>
              </w:rPr>
            </w:pPr>
            <w:r w:rsidRPr="008D7C6B">
              <w:rPr>
                <w:b/>
              </w:rPr>
              <w:t xml:space="preserve">из раздела </w:t>
            </w:r>
            <w:r w:rsidRPr="0083562E">
              <w:rPr>
                <w:b/>
              </w:rPr>
              <w:t>8: 1</w:t>
            </w:r>
            <w:r w:rsidR="00205421" w:rsidRPr="0083562E">
              <w:rPr>
                <w:b/>
              </w:rPr>
              <w:t>,</w:t>
            </w:r>
            <w:r w:rsidR="008D7C6B" w:rsidRPr="0083562E">
              <w:rPr>
                <w:b/>
              </w:rPr>
              <w:t>3</w:t>
            </w:r>
            <w:r w:rsidR="00205421" w:rsidRPr="0083562E">
              <w:rPr>
                <w:b/>
              </w:rPr>
              <w:t>,</w:t>
            </w:r>
            <w:r w:rsidR="00AF5978" w:rsidRPr="0083562E">
              <w:rPr>
                <w:b/>
              </w:rPr>
              <w:t>4</w:t>
            </w:r>
            <w:r w:rsidR="00205421" w:rsidRPr="0083562E">
              <w:rPr>
                <w:b/>
              </w:rPr>
              <w:t>, 7,</w:t>
            </w:r>
            <w:r w:rsidR="008D7C6B" w:rsidRPr="0083562E">
              <w:rPr>
                <w:b/>
              </w:rPr>
              <w:t>9</w:t>
            </w:r>
            <w:r w:rsidRPr="0083562E">
              <w:rPr>
                <w:b/>
              </w:rPr>
              <w:t>.</w:t>
            </w:r>
          </w:p>
          <w:p w14:paraId="4A1DAB72" w14:textId="20F3FC86" w:rsidR="002043A4" w:rsidRPr="0066084E" w:rsidRDefault="002043A4" w:rsidP="00622713">
            <w:pPr>
              <w:tabs>
                <w:tab w:val="left" w:pos="288"/>
                <w:tab w:val="left" w:pos="532"/>
              </w:tabs>
              <w:spacing w:line="276" w:lineRule="auto"/>
              <w:ind w:left="313" w:right="-36" w:hanging="64"/>
              <w:jc w:val="both"/>
              <w:rPr>
                <w:sz w:val="24"/>
                <w:szCs w:val="24"/>
              </w:rPr>
            </w:pPr>
            <w:r w:rsidRPr="0083562E">
              <w:rPr>
                <w:b/>
              </w:rPr>
              <w:t xml:space="preserve">из раздела 9: </w:t>
            </w:r>
            <w:r w:rsidR="00622713" w:rsidRPr="0083562E">
              <w:rPr>
                <w:b/>
              </w:rPr>
              <w:t xml:space="preserve">1, </w:t>
            </w:r>
            <w:r w:rsidR="008D7C6B" w:rsidRPr="0083562E">
              <w:rPr>
                <w:b/>
              </w:rPr>
              <w:t>4</w:t>
            </w:r>
            <w:r w:rsidR="0083562E" w:rsidRPr="0083562E">
              <w:rPr>
                <w:b/>
              </w:rPr>
              <w:t>,11</w:t>
            </w:r>
          </w:p>
        </w:tc>
        <w:tc>
          <w:tcPr>
            <w:tcW w:w="1871" w:type="dxa"/>
            <w:shd w:val="clear" w:color="auto" w:fill="FFFFFF"/>
          </w:tcPr>
          <w:p w14:paraId="3B83FFF0" w14:textId="77777777" w:rsidR="002043A4" w:rsidRDefault="002043A4" w:rsidP="002043A4">
            <w:pPr>
              <w:rPr>
                <w:shd w:val="clear" w:color="auto" w:fill="FFFFFF"/>
              </w:rPr>
            </w:pPr>
            <w:r w:rsidRPr="00A84BB4">
              <w:lastRenderedPageBreak/>
              <w:t>Устный</w:t>
            </w:r>
            <w:r>
              <w:t>/</w:t>
            </w:r>
            <w:r w:rsidRPr="00A84BB4">
              <w:t xml:space="preserve"> письменный опрос, </w:t>
            </w:r>
            <w:r>
              <w:t xml:space="preserve">дискуссия, </w:t>
            </w:r>
            <w:r w:rsidRPr="00A84BB4">
              <w:t xml:space="preserve">заслушивание и обсуждение </w:t>
            </w:r>
            <w:r>
              <w:lastRenderedPageBreak/>
              <w:t>докладов</w:t>
            </w:r>
            <w:r w:rsidRPr="00A84BB4">
              <w:t xml:space="preserve">, </w:t>
            </w:r>
            <w:r>
              <w:t xml:space="preserve">решение </w:t>
            </w:r>
            <w:r w:rsidRPr="00E44168">
              <w:rPr>
                <w:shd w:val="clear" w:color="auto" w:fill="FFFFFF"/>
              </w:rPr>
              <w:t>ситуационных заданий.</w:t>
            </w:r>
          </w:p>
          <w:p w14:paraId="6F4703C3" w14:textId="5A95AFBE" w:rsidR="002043A4" w:rsidRPr="0066084E" w:rsidRDefault="002043A4" w:rsidP="002043A4">
            <w:pPr>
              <w:rPr>
                <w:sz w:val="24"/>
                <w:szCs w:val="24"/>
              </w:rPr>
            </w:pPr>
          </w:p>
        </w:tc>
      </w:tr>
      <w:tr w:rsidR="00387D18" w:rsidRPr="0066084E" w14:paraId="286F5004" w14:textId="77777777" w:rsidTr="00504020">
        <w:tc>
          <w:tcPr>
            <w:tcW w:w="2268" w:type="dxa"/>
            <w:shd w:val="clear" w:color="auto" w:fill="auto"/>
          </w:tcPr>
          <w:p w14:paraId="03902E3A" w14:textId="0FC2EC8E" w:rsidR="00387D18" w:rsidRPr="005118FE" w:rsidRDefault="00387D18" w:rsidP="00387D18">
            <w:pPr>
              <w:ind w:right="-36"/>
              <w:rPr>
                <w:sz w:val="24"/>
                <w:szCs w:val="24"/>
              </w:rPr>
            </w:pPr>
            <w:r w:rsidRPr="005118FE">
              <w:rPr>
                <w:rFonts w:eastAsia="Calibri"/>
                <w:bCs/>
                <w:sz w:val="24"/>
                <w:szCs w:val="24"/>
                <w:lang w:eastAsia="en-US"/>
              </w:rPr>
              <w:lastRenderedPageBreak/>
              <w:t xml:space="preserve">Тема </w:t>
            </w:r>
            <w:r>
              <w:rPr>
                <w:rFonts w:eastAsia="Calibri"/>
                <w:bCs/>
                <w:sz w:val="24"/>
                <w:szCs w:val="24"/>
                <w:lang w:eastAsia="en-US"/>
              </w:rPr>
              <w:t>2</w:t>
            </w:r>
            <w:r w:rsidRPr="005118FE">
              <w:rPr>
                <w:rFonts w:eastAsia="Calibri"/>
                <w:bCs/>
                <w:sz w:val="24"/>
                <w:szCs w:val="24"/>
                <w:lang w:eastAsia="en-US"/>
              </w:rPr>
              <w:t xml:space="preserve">. </w:t>
            </w:r>
            <w:r w:rsidRPr="00CE16F6">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634" w:type="dxa"/>
            <w:shd w:val="clear" w:color="auto" w:fill="auto"/>
          </w:tcPr>
          <w:p w14:paraId="4F69F72F" w14:textId="77777777" w:rsidR="001879A1" w:rsidRDefault="001879A1" w:rsidP="00C42CE6">
            <w:pPr>
              <w:numPr>
                <w:ilvl w:val="0"/>
                <w:numId w:val="10"/>
              </w:numPr>
              <w:tabs>
                <w:tab w:val="left" w:pos="532"/>
              </w:tabs>
              <w:spacing w:line="276" w:lineRule="auto"/>
              <w:ind w:left="0" w:firstLine="360"/>
              <w:jc w:val="both"/>
              <w:rPr>
                <w:rFonts w:eastAsia="Calibri"/>
                <w:lang w:eastAsia="en-US"/>
              </w:rPr>
            </w:pPr>
            <w:r w:rsidRPr="00807752">
              <w:rPr>
                <w:rFonts w:eastAsia="Calibri"/>
                <w:lang w:eastAsia="en-US"/>
              </w:rPr>
              <w:t>Понятие юридической ответственности. Отличие обязанности от ответственности</w:t>
            </w:r>
            <w:r>
              <w:rPr>
                <w:rFonts w:eastAsia="Calibri"/>
                <w:lang w:eastAsia="en-US"/>
              </w:rPr>
              <w:t>.</w:t>
            </w:r>
          </w:p>
          <w:p w14:paraId="2F3CA66F" w14:textId="77777777" w:rsidR="001879A1" w:rsidRPr="00807752" w:rsidRDefault="001879A1" w:rsidP="00C42CE6">
            <w:pPr>
              <w:numPr>
                <w:ilvl w:val="0"/>
                <w:numId w:val="10"/>
              </w:numPr>
              <w:tabs>
                <w:tab w:val="left" w:pos="532"/>
              </w:tabs>
              <w:spacing w:line="276" w:lineRule="auto"/>
              <w:ind w:left="0" w:firstLine="360"/>
              <w:jc w:val="both"/>
              <w:rPr>
                <w:rFonts w:eastAsia="Calibri"/>
                <w:lang w:eastAsia="en-US"/>
              </w:rPr>
            </w:pPr>
            <w:r w:rsidRPr="00807752">
              <w:rPr>
                <w:rFonts w:eastAsia="Calibri"/>
                <w:lang w:eastAsia="en-US"/>
              </w:rPr>
              <w:t xml:space="preserve">Виды юридической ответственности. Основания для увеличения или для уменьшения ответственности. </w:t>
            </w:r>
          </w:p>
          <w:p w14:paraId="44C9BA6E" w14:textId="77777777" w:rsidR="001879A1" w:rsidRPr="00807752" w:rsidRDefault="001879A1" w:rsidP="00C42CE6">
            <w:pPr>
              <w:numPr>
                <w:ilvl w:val="0"/>
                <w:numId w:val="10"/>
              </w:numPr>
              <w:tabs>
                <w:tab w:val="left" w:pos="532"/>
              </w:tabs>
              <w:spacing w:line="276" w:lineRule="auto"/>
              <w:ind w:left="0" w:firstLine="360"/>
              <w:jc w:val="both"/>
              <w:rPr>
                <w:rFonts w:eastAsia="Calibri"/>
                <w:lang w:eastAsia="en-US"/>
              </w:rPr>
            </w:pPr>
            <w:r w:rsidRPr="00807752">
              <w:rPr>
                <w:rFonts w:eastAsia="Calibri"/>
                <w:lang w:eastAsia="en-US"/>
              </w:rPr>
              <w:t>Отсутствие ответственности по обязательствам юридического лица у участников некоммерческих корпоративных юридических лиц: обоснование и исключения.</w:t>
            </w:r>
          </w:p>
          <w:p w14:paraId="0A01DA17" w14:textId="77777777" w:rsidR="001879A1" w:rsidRPr="00807752" w:rsidRDefault="001879A1" w:rsidP="00C42CE6">
            <w:pPr>
              <w:numPr>
                <w:ilvl w:val="0"/>
                <w:numId w:val="10"/>
              </w:numPr>
              <w:tabs>
                <w:tab w:val="left" w:pos="532"/>
              </w:tabs>
              <w:spacing w:line="276" w:lineRule="auto"/>
              <w:ind w:left="0" w:firstLine="360"/>
              <w:jc w:val="both"/>
              <w:rPr>
                <w:rFonts w:eastAsia="Calibri"/>
                <w:lang w:eastAsia="en-US"/>
              </w:rPr>
            </w:pPr>
            <w:r w:rsidRPr="00807752">
              <w:rPr>
                <w:rFonts w:eastAsia="Calibri"/>
                <w:lang w:eastAsia="en-US"/>
              </w:rPr>
              <w:t>Возмещение вреда корпорации, причиненного неисполнением обязанности</w:t>
            </w:r>
            <w:r>
              <w:rPr>
                <w:rFonts w:eastAsia="Calibri"/>
                <w:lang w:eastAsia="en-US"/>
              </w:rPr>
              <w:t>.</w:t>
            </w:r>
            <w:r>
              <w:rPr>
                <w:rFonts w:eastAsia="TimesNewRomanPSMT"/>
                <w:b/>
                <w:sz w:val="28"/>
                <w:szCs w:val="28"/>
              </w:rPr>
              <w:t xml:space="preserve"> </w:t>
            </w:r>
          </w:p>
          <w:p w14:paraId="04186CD1" w14:textId="77777777" w:rsidR="001879A1" w:rsidRDefault="001879A1" w:rsidP="00C42CE6">
            <w:pPr>
              <w:numPr>
                <w:ilvl w:val="0"/>
                <w:numId w:val="10"/>
              </w:numPr>
              <w:tabs>
                <w:tab w:val="left" w:pos="532"/>
              </w:tabs>
              <w:spacing w:line="276" w:lineRule="auto"/>
              <w:ind w:left="0" w:firstLine="360"/>
              <w:jc w:val="both"/>
              <w:rPr>
                <w:rFonts w:eastAsia="Calibri"/>
                <w:lang w:eastAsia="en-US"/>
              </w:rPr>
            </w:pPr>
            <w:r w:rsidRPr="00807752">
              <w:rPr>
                <w:rFonts w:eastAsia="Calibri"/>
                <w:lang w:eastAsia="en-US"/>
              </w:rPr>
              <w:t>Основания снижения и исключения ответственности</w:t>
            </w:r>
          </w:p>
          <w:p w14:paraId="381333D7" w14:textId="77777777" w:rsidR="001879A1" w:rsidRDefault="001879A1" w:rsidP="00C42CE6">
            <w:pPr>
              <w:numPr>
                <w:ilvl w:val="0"/>
                <w:numId w:val="10"/>
              </w:numPr>
              <w:tabs>
                <w:tab w:val="left" w:pos="532"/>
              </w:tabs>
              <w:spacing w:line="276" w:lineRule="auto"/>
              <w:ind w:left="0" w:firstLine="360"/>
              <w:jc w:val="both"/>
              <w:rPr>
                <w:rFonts w:eastAsia="Calibri"/>
                <w:lang w:eastAsia="en-US"/>
              </w:rPr>
            </w:pPr>
            <w:r>
              <w:rPr>
                <w:rFonts w:eastAsia="Calibri"/>
                <w:lang w:eastAsia="en-US"/>
              </w:rPr>
              <w:t>Ответственность единоличного исполнительного органа.</w:t>
            </w:r>
          </w:p>
          <w:p w14:paraId="53B8957F" w14:textId="77777777" w:rsidR="001879A1" w:rsidRDefault="001879A1" w:rsidP="00C42CE6">
            <w:pPr>
              <w:numPr>
                <w:ilvl w:val="0"/>
                <w:numId w:val="10"/>
              </w:numPr>
              <w:tabs>
                <w:tab w:val="left" w:pos="532"/>
              </w:tabs>
              <w:spacing w:line="276" w:lineRule="auto"/>
              <w:ind w:left="0" w:firstLine="360"/>
              <w:jc w:val="both"/>
              <w:rPr>
                <w:rFonts w:eastAsia="Calibri"/>
                <w:lang w:eastAsia="en-US"/>
              </w:rPr>
            </w:pPr>
            <w:r>
              <w:rPr>
                <w:rFonts w:eastAsia="Calibri"/>
                <w:lang w:eastAsia="en-US"/>
              </w:rPr>
              <w:t>Ответственность членов коллегиальных органов.</w:t>
            </w:r>
          </w:p>
          <w:p w14:paraId="6B4C1388" w14:textId="77777777" w:rsidR="001879A1" w:rsidRDefault="001879A1" w:rsidP="00C42CE6">
            <w:pPr>
              <w:numPr>
                <w:ilvl w:val="0"/>
                <w:numId w:val="10"/>
              </w:numPr>
              <w:tabs>
                <w:tab w:val="left" w:pos="532"/>
              </w:tabs>
              <w:spacing w:line="276" w:lineRule="auto"/>
              <w:ind w:left="0" w:firstLine="360"/>
              <w:jc w:val="both"/>
              <w:rPr>
                <w:rFonts w:eastAsia="Calibri"/>
                <w:lang w:eastAsia="en-US"/>
              </w:rPr>
            </w:pPr>
            <w:r>
              <w:rPr>
                <w:rFonts w:eastAsia="Calibri"/>
                <w:lang w:eastAsia="en-US"/>
              </w:rPr>
              <w:t>Ответственность участников по обязательствам юридического лица.</w:t>
            </w:r>
          </w:p>
          <w:p w14:paraId="609645E9" w14:textId="77777777" w:rsidR="001879A1" w:rsidRPr="008D7C6B" w:rsidRDefault="001879A1" w:rsidP="001879A1">
            <w:pPr>
              <w:tabs>
                <w:tab w:val="left" w:pos="288"/>
                <w:tab w:val="left" w:pos="532"/>
              </w:tabs>
              <w:spacing w:line="276" w:lineRule="auto"/>
              <w:ind w:left="-35" w:firstLine="284"/>
              <w:jc w:val="both"/>
              <w:rPr>
                <w:b/>
              </w:rPr>
            </w:pPr>
            <w:r w:rsidRPr="008D7C6B">
              <w:rPr>
                <w:b/>
              </w:rPr>
              <w:t xml:space="preserve">Рекомендуемые источники </w:t>
            </w:r>
          </w:p>
          <w:p w14:paraId="0004DF14" w14:textId="44F74A3D" w:rsidR="001879A1" w:rsidRPr="0083562E" w:rsidRDefault="001879A1" w:rsidP="001879A1">
            <w:pPr>
              <w:tabs>
                <w:tab w:val="left" w:pos="288"/>
                <w:tab w:val="left" w:pos="532"/>
              </w:tabs>
              <w:spacing w:line="276" w:lineRule="auto"/>
              <w:ind w:left="-35" w:firstLine="284"/>
              <w:jc w:val="both"/>
              <w:rPr>
                <w:b/>
              </w:rPr>
            </w:pPr>
            <w:r w:rsidRPr="0083562E">
              <w:rPr>
                <w:b/>
              </w:rPr>
              <w:t>Раздел 8</w:t>
            </w:r>
            <w:r w:rsidR="00205421" w:rsidRPr="0083562E">
              <w:rPr>
                <w:b/>
              </w:rPr>
              <w:t>: 1,2,5,6</w:t>
            </w:r>
            <w:r w:rsidR="0083562E" w:rsidRPr="0083562E">
              <w:rPr>
                <w:b/>
              </w:rPr>
              <w:t>,10</w:t>
            </w:r>
          </w:p>
          <w:p w14:paraId="6417C6C6" w14:textId="0A80CEEB" w:rsidR="00387D18" w:rsidRPr="001879A1" w:rsidRDefault="001879A1" w:rsidP="0083562E">
            <w:pPr>
              <w:tabs>
                <w:tab w:val="left" w:pos="288"/>
                <w:tab w:val="left" w:pos="532"/>
              </w:tabs>
              <w:spacing w:line="276" w:lineRule="auto"/>
              <w:ind w:left="-35" w:firstLine="284"/>
              <w:jc w:val="both"/>
              <w:rPr>
                <w:rFonts w:eastAsia="Calibri"/>
                <w:lang w:eastAsia="en-US"/>
              </w:rPr>
            </w:pPr>
            <w:r w:rsidRPr="0083562E">
              <w:rPr>
                <w:b/>
              </w:rPr>
              <w:t xml:space="preserve">Раздел 9: </w:t>
            </w:r>
            <w:r w:rsidR="0083562E" w:rsidRPr="0083562E">
              <w:rPr>
                <w:b/>
              </w:rPr>
              <w:t>1,2,3,5,</w:t>
            </w:r>
          </w:p>
        </w:tc>
        <w:tc>
          <w:tcPr>
            <w:tcW w:w="1871" w:type="dxa"/>
            <w:shd w:val="clear" w:color="auto" w:fill="FFFFFF"/>
          </w:tcPr>
          <w:p w14:paraId="7F317C02" w14:textId="6945DAB6" w:rsidR="00387D18" w:rsidRPr="0066084E" w:rsidRDefault="00387D18" w:rsidP="005A1DD7">
            <w:pPr>
              <w:rPr>
                <w:bCs/>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387D18" w:rsidRPr="0066084E" w14:paraId="16BD10E3" w14:textId="77777777" w:rsidTr="00504020">
        <w:tc>
          <w:tcPr>
            <w:tcW w:w="2268" w:type="dxa"/>
            <w:shd w:val="clear" w:color="auto" w:fill="auto"/>
          </w:tcPr>
          <w:p w14:paraId="14E9F443" w14:textId="1EAEC3CE" w:rsidR="00387D18" w:rsidRPr="005118FE" w:rsidRDefault="001879A1" w:rsidP="001879A1">
            <w:pPr>
              <w:ind w:right="-36"/>
              <w:rPr>
                <w:rFonts w:eastAsia="Calibri"/>
                <w:bCs/>
                <w:sz w:val="24"/>
                <w:szCs w:val="24"/>
                <w:lang w:eastAsia="en-US"/>
              </w:rPr>
            </w:pPr>
            <w:r w:rsidRPr="005118FE">
              <w:rPr>
                <w:rFonts w:eastAsia="Calibri"/>
                <w:bCs/>
                <w:sz w:val="24"/>
                <w:szCs w:val="24"/>
                <w:lang w:eastAsia="en-US"/>
              </w:rPr>
              <w:t xml:space="preserve">Тема </w:t>
            </w:r>
            <w:r>
              <w:rPr>
                <w:rFonts w:eastAsia="Calibri"/>
                <w:bCs/>
                <w:sz w:val="24"/>
                <w:szCs w:val="24"/>
                <w:lang w:eastAsia="en-US"/>
              </w:rPr>
              <w:t>3</w:t>
            </w:r>
            <w:r w:rsidRPr="005118FE">
              <w:rPr>
                <w:rFonts w:eastAsia="Calibri"/>
                <w:bCs/>
                <w:sz w:val="24"/>
                <w:szCs w:val="24"/>
                <w:lang w:eastAsia="en-US"/>
              </w:rPr>
              <w:t xml:space="preserve">. </w:t>
            </w:r>
            <w:r w:rsidR="00387D18" w:rsidRPr="00533B4A">
              <w:rPr>
                <w:bCs/>
                <w:sz w:val="24"/>
                <w:szCs w:val="24"/>
              </w:rPr>
              <w:t>Правовой режим имущества корпоративного юридического лица</w:t>
            </w:r>
          </w:p>
        </w:tc>
        <w:tc>
          <w:tcPr>
            <w:tcW w:w="6634" w:type="dxa"/>
            <w:shd w:val="clear" w:color="auto" w:fill="auto"/>
          </w:tcPr>
          <w:p w14:paraId="400B476F" w14:textId="77777777" w:rsidR="00387D18" w:rsidRDefault="00387D18" w:rsidP="00C42CE6">
            <w:pPr>
              <w:numPr>
                <w:ilvl w:val="0"/>
                <w:numId w:val="5"/>
              </w:numPr>
              <w:tabs>
                <w:tab w:val="left" w:pos="596"/>
              </w:tabs>
              <w:spacing w:line="276" w:lineRule="auto"/>
              <w:ind w:left="0" w:firstLine="313"/>
              <w:jc w:val="both"/>
              <w:rPr>
                <w:rFonts w:eastAsia="TimesNewRomanPSMT"/>
                <w:szCs w:val="28"/>
              </w:rPr>
            </w:pPr>
            <w:r w:rsidRPr="00E12FBD">
              <w:rPr>
                <w:rFonts w:eastAsia="TimesNewRomanPSMT"/>
                <w:szCs w:val="28"/>
              </w:rPr>
              <w:t>Рассмотрение экономических и юридических критериев классификации имущества корпорации.</w:t>
            </w:r>
          </w:p>
          <w:p w14:paraId="0BC05075" w14:textId="77777777" w:rsidR="00387D18" w:rsidRDefault="00387D18" w:rsidP="00C42CE6">
            <w:pPr>
              <w:numPr>
                <w:ilvl w:val="0"/>
                <w:numId w:val="5"/>
              </w:numPr>
              <w:tabs>
                <w:tab w:val="left" w:pos="596"/>
              </w:tabs>
              <w:spacing w:line="276" w:lineRule="auto"/>
              <w:ind w:left="0" w:firstLine="313"/>
              <w:jc w:val="both"/>
              <w:rPr>
                <w:rFonts w:eastAsia="TimesNewRomanPSMT"/>
                <w:szCs w:val="28"/>
              </w:rPr>
            </w:pPr>
            <w:r w:rsidRPr="00E12FBD">
              <w:rPr>
                <w:rFonts w:eastAsia="TimesNewRomanPSMT"/>
                <w:szCs w:val="28"/>
              </w:rPr>
              <w:t xml:space="preserve">Формирование у студентов знаний об имущественных основах деятельности корпораций. </w:t>
            </w:r>
          </w:p>
          <w:p w14:paraId="6BDB57E4" w14:textId="77777777" w:rsidR="00387D18" w:rsidRPr="00E12FBD" w:rsidRDefault="00387D18" w:rsidP="00C42CE6">
            <w:pPr>
              <w:numPr>
                <w:ilvl w:val="0"/>
                <w:numId w:val="5"/>
              </w:numPr>
              <w:tabs>
                <w:tab w:val="left" w:pos="596"/>
              </w:tabs>
              <w:spacing w:line="276" w:lineRule="auto"/>
              <w:ind w:left="0" w:firstLine="313"/>
              <w:jc w:val="both"/>
              <w:rPr>
                <w:rFonts w:eastAsia="TimesNewRomanPSMT"/>
                <w:szCs w:val="28"/>
              </w:rPr>
            </w:pPr>
            <w:r w:rsidRPr="00E12FBD">
              <w:rPr>
                <w:rFonts w:eastAsia="TimesNewRomanPSMT"/>
                <w:szCs w:val="28"/>
              </w:rPr>
              <w:t>Рассмотрение первоначальных и производных способов формирования имущественных основ деятельности корпорации</w:t>
            </w:r>
            <w:r>
              <w:t>.</w:t>
            </w:r>
          </w:p>
          <w:p w14:paraId="58C7B94B" w14:textId="77777777" w:rsidR="00387D18" w:rsidRPr="00E12FBD" w:rsidRDefault="00387D18" w:rsidP="00C42CE6">
            <w:pPr>
              <w:numPr>
                <w:ilvl w:val="0"/>
                <w:numId w:val="5"/>
              </w:numPr>
              <w:tabs>
                <w:tab w:val="left" w:pos="596"/>
              </w:tabs>
              <w:spacing w:line="276" w:lineRule="auto"/>
              <w:ind w:left="0" w:firstLine="313"/>
              <w:jc w:val="both"/>
              <w:rPr>
                <w:rFonts w:eastAsia="TimesNewRomanPSMT"/>
                <w:szCs w:val="28"/>
              </w:rPr>
            </w:pPr>
            <w:r>
              <w:t>Правовой режим уставного капитала, складочного капитала, паевого фонда.</w:t>
            </w:r>
            <w:r w:rsidRPr="00E3744B">
              <w:rPr>
                <w:rFonts w:eastAsia="TimesNewRomanPSMT"/>
                <w:sz w:val="28"/>
                <w:szCs w:val="28"/>
              </w:rPr>
              <w:t xml:space="preserve"> </w:t>
            </w:r>
          </w:p>
          <w:p w14:paraId="011C48A5" w14:textId="77777777" w:rsidR="00387D18" w:rsidRDefault="00387D18" w:rsidP="00C42CE6">
            <w:pPr>
              <w:numPr>
                <w:ilvl w:val="0"/>
                <w:numId w:val="5"/>
              </w:numPr>
              <w:tabs>
                <w:tab w:val="left" w:pos="596"/>
              </w:tabs>
              <w:spacing w:line="276" w:lineRule="auto"/>
              <w:ind w:left="0" w:firstLine="313"/>
              <w:jc w:val="both"/>
            </w:pPr>
            <w:r w:rsidRPr="00E12FBD">
              <w:t>Понятие и особенности правового режима денег в составе имущества корпоративных юридических лиц</w:t>
            </w:r>
            <w:r>
              <w:t>.</w:t>
            </w:r>
          </w:p>
          <w:p w14:paraId="351B7F9D" w14:textId="77777777" w:rsidR="00387D18" w:rsidRPr="00E12FBD" w:rsidRDefault="00387D18" w:rsidP="00C42CE6">
            <w:pPr>
              <w:numPr>
                <w:ilvl w:val="0"/>
                <w:numId w:val="5"/>
              </w:numPr>
              <w:tabs>
                <w:tab w:val="left" w:pos="596"/>
              </w:tabs>
              <w:spacing w:line="276" w:lineRule="auto"/>
              <w:ind w:left="0" w:firstLine="313"/>
              <w:jc w:val="both"/>
            </w:pPr>
            <w:r w:rsidRPr="00E12FBD">
              <w:t xml:space="preserve">Понятие, виды и особенности оборота корпоративных ценных бумаг. </w:t>
            </w:r>
          </w:p>
          <w:p w14:paraId="7AFB812D" w14:textId="77777777" w:rsidR="00387D18" w:rsidRPr="00E12FBD" w:rsidRDefault="00387D18" w:rsidP="00C42CE6">
            <w:pPr>
              <w:numPr>
                <w:ilvl w:val="0"/>
                <w:numId w:val="5"/>
              </w:numPr>
              <w:tabs>
                <w:tab w:val="left" w:pos="596"/>
              </w:tabs>
              <w:spacing w:line="276" w:lineRule="auto"/>
              <w:ind w:left="0" w:firstLine="313"/>
              <w:jc w:val="both"/>
            </w:pPr>
            <w:r w:rsidRPr="00E12FBD">
              <w:t>Проблемы определения правового режима имущественных прав как разновидности имущества корпораций</w:t>
            </w:r>
          </w:p>
          <w:p w14:paraId="1D978A35" w14:textId="77777777" w:rsidR="00387D18" w:rsidRPr="006D69B5" w:rsidRDefault="00387D18" w:rsidP="005118FE">
            <w:pPr>
              <w:tabs>
                <w:tab w:val="left" w:pos="288"/>
                <w:tab w:val="left" w:pos="532"/>
              </w:tabs>
              <w:spacing w:line="276" w:lineRule="auto"/>
              <w:ind w:left="-35" w:firstLine="284"/>
              <w:jc w:val="both"/>
              <w:rPr>
                <w:b/>
              </w:rPr>
            </w:pPr>
            <w:r w:rsidRPr="006D69B5">
              <w:rPr>
                <w:b/>
              </w:rPr>
              <w:t xml:space="preserve">Рекомендуемые источники </w:t>
            </w:r>
          </w:p>
          <w:p w14:paraId="599DCFDF" w14:textId="394CC25A" w:rsidR="00387D18" w:rsidRPr="0083562E" w:rsidRDefault="00387D18" w:rsidP="005118FE">
            <w:pPr>
              <w:tabs>
                <w:tab w:val="left" w:pos="288"/>
                <w:tab w:val="left" w:pos="532"/>
              </w:tabs>
              <w:spacing w:line="276" w:lineRule="auto"/>
              <w:ind w:left="-35" w:firstLine="284"/>
              <w:jc w:val="both"/>
              <w:rPr>
                <w:b/>
              </w:rPr>
            </w:pPr>
            <w:r w:rsidRPr="0083562E">
              <w:rPr>
                <w:b/>
              </w:rPr>
              <w:t>из раздела 8: 1</w:t>
            </w:r>
            <w:r w:rsidR="0083562E" w:rsidRPr="0083562E">
              <w:rPr>
                <w:b/>
              </w:rPr>
              <w:t>,2,5,7,9</w:t>
            </w:r>
          </w:p>
          <w:p w14:paraId="6E4C725F" w14:textId="147CA626" w:rsidR="00387D18" w:rsidRPr="00EB1957" w:rsidRDefault="00387D18" w:rsidP="0083562E">
            <w:pPr>
              <w:tabs>
                <w:tab w:val="left" w:pos="288"/>
                <w:tab w:val="left" w:pos="532"/>
              </w:tabs>
              <w:spacing w:line="276" w:lineRule="auto"/>
              <w:ind w:left="-35" w:firstLine="284"/>
              <w:jc w:val="both"/>
            </w:pPr>
            <w:r w:rsidRPr="0083562E">
              <w:rPr>
                <w:b/>
              </w:rPr>
              <w:t xml:space="preserve">из раздела 9: </w:t>
            </w:r>
            <w:r w:rsidR="0083562E" w:rsidRPr="0083562E">
              <w:rPr>
                <w:b/>
              </w:rPr>
              <w:t>1,</w:t>
            </w:r>
            <w:r w:rsidR="0083562E">
              <w:rPr>
                <w:b/>
              </w:rPr>
              <w:t>2,5,10,</w:t>
            </w:r>
          </w:p>
        </w:tc>
        <w:tc>
          <w:tcPr>
            <w:tcW w:w="1871" w:type="dxa"/>
            <w:shd w:val="clear" w:color="auto" w:fill="auto"/>
          </w:tcPr>
          <w:p w14:paraId="05CCA405" w14:textId="2603268D" w:rsidR="00387D18" w:rsidRPr="00A84BB4" w:rsidRDefault="00387D18" w:rsidP="005A1DD7">
            <w:r w:rsidRPr="002E42D4">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387D18" w:rsidRPr="0066084E" w14:paraId="241AEAFF" w14:textId="77777777" w:rsidTr="00504020">
        <w:tc>
          <w:tcPr>
            <w:tcW w:w="2268" w:type="dxa"/>
            <w:shd w:val="clear" w:color="auto" w:fill="auto"/>
          </w:tcPr>
          <w:p w14:paraId="515D6386" w14:textId="34ADAD0A" w:rsidR="00387D18" w:rsidRPr="005118FE" w:rsidRDefault="001879A1" w:rsidP="002043A4">
            <w:pPr>
              <w:ind w:right="-36"/>
              <w:rPr>
                <w:rFonts w:eastAsia="Calibri"/>
                <w:bCs/>
                <w:sz w:val="24"/>
                <w:szCs w:val="24"/>
                <w:lang w:eastAsia="en-US"/>
              </w:rPr>
            </w:pPr>
            <w:r>
              <w:rPr>
                <w:rFonts w:eastAsia="Calibri"/>
                <w:bCs/>
                <w:sz w:val="24"/>
                <w:szCs w:val="24"/>
                <w:lang w:eastAsia="en-US"/>
              </w:rPr>
              <w:lastRenderedPageBreak/>
              <w:t>Тема 4</w:t>
            </w:r>
            <w:r w:rsidRPr="005118FE">
              <w:rPr>
                <w:rFonts w:eastAsia="Calibri"/>
                <w:bCs/>
                <w:sz w:val="24"/>
                <w:szCs w:val="24"/>
                <w:lang w:eastAsia="en-US"/>
              </w:rPr>
              <w:t xml:space="preserve">. </w:t>
            </w:r>
            <w:r w:rsidR="00387D18" w:rsidRPr="00533B4A">
              <w:rPr>
                <w:bCs/>
                <w:sz w:val="24"/>
                <w:szCs w:val="24"/>
              </w:rPr>
              <w:t>Инвестиционная и финансовая деятельность корпоративных юридических лиц</w:t>
            </w:r>
          </w:p>
        </w:tc>
        <w:tc>
          <w:tcPr>
            <w:tcW w:w="6634" w:type="dxa"/>
            <w:shd w:val="clear" w:color="auto" w:fill="auto"/>
            <w:vAlign w:val="center"/>
          </w:tcPr>
          <w:p w14:paraId="20D839ED" w14:textId="77777777" w:rsidR="00387D18" w:rsidRDefault="00387D18" w:rsidP="00C42CE6">
            <w:pPr>
              <w:numPr>
                <w:ilvl w:val="0"/>
                <w:numId w:val="7"/>
              </w:numPr>
              <w:tabs>
                <w:tab w:val="left" w:pos="601"/>
              </w:tabs>
              <w:spacing w:line="276" w:lineRule="auto"/>
              <w:ind w:left="0" w:firstLine="317"/>
              <w:jc w:val="both"/>
            </w:pPr>
            <w:r w:rsidRPr="00EB1957">
              <w:t>Субъекты инвестиционных отношений.</w:t>
            </w:r>
          </w:p>
          <w:p w14:paraId="2232FBF0" w14:textId="77777777" w:rsidR="00387D18" w:rsidRDefault="00387D18" w:rsidP="00C42CE6">
            <w:pPr>
              <w:numPr>
                <w:ilvl w:val="0"/>
                <w:numId w:val="7"/>
              </w:numPr>
              <w:tabs>
                <w:tab w:val="left" w:pos="601"/>
              </w:tabs>
              <w:spacing w:line="276" w:lineRule="auto"/>
              <w:ind w:left="29" w:firstLine="317"/>
              <w:jc w:val="both"/>
            </w:pPr>
            <w:r w:rsidRPr="00EB1957">
              <w:t xml:space="preserve"> Инвестиционная деятельность, осуществляемая в форме капитальных вложений. </w:t>
            </w:r>
          </w:p>
          <w:p w14:paraId="18F7E611" w14:textId="77777777" w:rsidR="00387D18" w:rsidRDefault="00387D18" w:rsidP="00C42CE6">
            <w:pPr>
              <w:numPr>
                <w:ilvl w:val="0"/>
                <w:numId w:val="7"/>
              </w:numPr>
              <w:tabs>
                <w:tab w:val="left" w:pos="601"/>
              </w:tabs>
              <w:spacing w:line="276" w:lineRule="auto"/>
              <w:ind w:left="29" w:firstLine="317"/>
              <w:jc w:val="both"/>
            </w:pPr>
            <w:r w:rsidRPr="00EB1957">
              <w:t xml:space="preserve">Лизинговые инвестиции. </w:t>
            </w:r>
          </w:p>
          <w:p w14:paraId="7941DB06" w14:textId="77777777" w:rsidR="00387D18" w:rsidRDefault="00387D18" w:rsidP="00C42CE6">
            <w:pPr>
              <w:numPr>
                <w:ilvl w:val="0"/>
                <w:numId w:val="7"/>
              </w:numPr>
              <w:tabs>
                <w:tab w:val="left" w:pos="601"/>
              </w:tabs>
              <w:spacing w:line="276" w:lineRule="auto"/>
              <w:ind w:left="29" w:firstLine="317"/>
              <w:jc w:val="both"/>
            </w:pPr>
            <w:r w:rsidRPr="00EB1957">
              <w:t>Инвестиционная деятельность, осуществляемая в форме соглашения о разделе продукции.</w:t>
            </w:r>
          </w:p>
          <w:p w14:paraId="6E7C6A41" w14:textId="77777777" w:rsidR="00387D18" w:rsidRPr="00EB1957" w:rsidRDefault="00387D18" w:rsidP="00C42CE6">
            <w:pPr>
              <w:numPr>
                <w:ilvl w:val="0"/>
                <w:numId w:val="7"/>
              </w:numPr>
              <w:tabs>
                <w:tab w:val="left" w:pos="601"/>
              </w:tabs>
              <w:spacing w:line="276" w:lineRule="auto"/>
              <w:ind w:left="29" w:firstLine="317"/>
              <w:jc w:val="both"/>
            </w:pPr>
            <w:r w:rsidRPr="00EB1957">
              <w:t>Финансовая деятельность корпорации: содержание и принципы.</w:t>
            </w:r>
          </w:p>
          <w:p w14:paraId="36052597" w14:textId="77777777" w:rsidR="00387D18" w:rsidRPr="006D69B5" w:rsidRDefault="00387D18" w:rsidP="005118FE">
            <w:pPr>
              <w:tabs>
                <w:tab w:val="left" w:pos="288"/>
                <w:tab w:val="left" w:pos="532"/>
              </w:tabs>
              <w:spacing w:line="276" w:lineRule="auto"/>
              <w:ind w:left="-35" w:firstLine="284"/>
              <w:jc w:val="both"/>
              <w:rPr>
                <w:b/>
              </w:rPr>
            </w:pPr>
            <w:r w:rsidRPr="006D69B5">
              <w:rPr>
                <w:b/>
              </w:rPr>
              <w:t xml:space="preserve">Рекомендуемые источники </w:t>
            </w:r>
          </w:p>
          <w:p w14:paraId="7E7FF3EF" w14:textId="0F020A91" w:rsidR="00387D18" w:rsidRPr="0083562E" w:rsidRDefault="00387D18" w:rsidP="005118FE">
            <w:pPr>
              <w:tabs>
                <w:tab w:val="left" w:pos="288"/>
                <w:tab w:val="left" w:pos="532"/>
              </w:tabs>
              <w:spacing w:line="276" w:lineRule="auto"/>
              <w:ind w:left="-35" w:firstLine="284"/>
              <w:jc w:val="both"/>
              <w:rPr>
                <w:b/>
              </w:rPr>
            </w:pPr>
            <w:r w:rsidRPr="0083562E">
              <w:rPr>
                <w:b/>
              </w:rPr>
              <w:t>Раздел 8: 1</w:t>
            </w:r>
            <w:r w:rsidR="0083562E" w:rsidRPr="0083562E">
              <w:rPr>
                <w:b/>
              </w:rPr>
              <w:t>,4,7, 8,</w:t>
            </w:r>
            <w:r w:rsidR="006D69B5" w:rsidRPr="0083562E">
              <w:rPr>
                <w:b/>
              </w:rPr>
              <w:t>10</w:t>
            </w:r>
          </w:p>
          <w:p w14:paraId="60D80450" w14:textId="12C4BA9E" w:rsidR="00387D18" w:rsidRPr="0066084E" w:rsidRDefault="00387D18" w:rsidP="000308E0">
            <w:pPr>
              <w:tabs>
                <w:tab w:val="left" w:pos="288"/>
                <w:tab w:val="left" w:pos="532"/>
              </w:tabs>
              <w:spacing w:line="276" w:lineRule="auto"/>
              <w:ind w:left="-35" w:firstLine="284"/>
              <w:jc w:val="both"/>
              <w:rPr>
                <w:sz w:val="24"/>
                <w:szCs w:val="24"/>
              </w:rPr>
            </w:pPr>
            <w:r w:rsidRPr="0083562E">
              <w:rPr>
                <w:b/>
              </w:rPr>
              <w:t xml:space="preserve">Раздел 9: </w:t>
            </w:r>
            <w:r w:rsidR="0083562E" w:rsidRPr="0083562E">
              <w:rPr>
                <w:b/>
              </w:rPr>
              <w:t>1,6,7</w:t>
            </w:r>
            <w:r w:rsidR="0083562E">
              <w:rPr>
                <w:b/>
              </w:rPr>
              <w:t>,12,13,14</w:t>
            </w:r>
          </w:p>
        </w:tc>
        <w:tc>
          <w:tcPr>
            <w:tcW w:w="1871" w:type="dxa"/>
            <w:shd w:val="clear" w:color="auto" w:fill="auto"/>
          </w:tcPr>
          <w:p w14:paraId="5A2A4EB9" w14:textId="36D87215" w:rsidR="00387D18" w:rsidRPr="0066084E" w:rsidRDefault="00387D18" w:rsidP="005A1DD7">
            <w:pPr>
              <w:rPr>
                <w:color w:val="000000"/>
                <w:sz w:val="24"/>
                <w:szCs w:val="24"/>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211329" w:rsidRPr="0066084E" w14:paraId="27244477" w14:textId="77777777" w:rsidTr="00504020">
        <w:tc>
          <w:tcPr>
            <w:tcW w:w="2268" w:type="dxa"/>
            <w:shd w:val="clear" w:color="auto" w:fill="auto"/>
          </w:tcPr>
          <w:p w14:paraId="37B5FFAB" w14:textId="3713AC2D" w:rsidR="00211329" w:rsidRPr="005118FE" w:rsidRDefault="00211329" w:rsidP="0055787E">
            <w:pPr>
              <w:tabs>
                <w:tab w:val="left" w:pos="851"/>
              </w:tabs>
              <w:ind w:right="-36"/>
              <w:rPr>
                <w:rFonts w:eastAsia="Calibri"/>
                <w:bCs/>
                <w:sz w:val="24"/>
                <w:szCs w:val="24"/>
                <w:lang w:eastAsia="en-US"/>
              </w:rPr>
            </w:pPr>
            <w:r w:rsidRPr="005118FE">
              <w:rPr>
                <w:rFonts w:eastAsia="Calibri"/>
                <w:bCs/>
                <w:sz w:val="24"/>
                <w:szCs w:val="24"/>
                <w:lang w:eastAsia="en-US"/>
              </w:rPr>
              <w:t xml:space="preserve">Тема 5. </w:t>
            </w:r>
            <w:r w:rsidRPr="00533B4A">
              <w:rPr>
                <w:bCs/>
                <w:sz w:val="24"/>
                <w:szCs w:val="24"/>
              </w:rPr>
              <w:t>Государственная поддержка корпоративного предпринимательства (малого и среднего бизнеса)</w:t>
            </w:r>
          </w:p>
        </w:tc>
        <w:tc>
          <w:tcPr>
            <w:tcW w:w="6634" w:type="dxa"/>
            <w:shd w:val="clear" w:color="auto" w:fill="auto"/>
            <w:vAlign w:val="center"/>
          </w:tcPr>
          <w:p w14:paraId="737216DF" w14:textId="616AA711" w:rsidR="00211329" w:rsidRPr="00033830" w:rsidRDefault="00EB237B" w:rsidP="00C42CE6">
            <w:pPr>
              <w:numPr>
                <w:ilvl w:val="0"/>
                <w:numId w:val="13"/>
              </w:numPr>
              <w:tabs>
                <w:tab w:val="left" w:pos="601"/>
              </w:tabs>
              <w:spacing w:line="276" w:lineRule="auto"/>
              <w:ind w:left="34" w:firstLine="283"/>
              <w:jc w:val="both"/>
            </w:pPr>
            <w:r w:rsidRPr="00033830">
              <w:t>Организационно-правовые формы малого и среднего бизнеса</w:t>
            </w:r>
            <w:r w:rsidR="00211329" w:rsidRPr="00033830">
              <w:t>.</w:t>
            </w:r>
          </w:p>
          <w:p w14:paraId="7AE44E63" w14:textId="3C02254D" w:rsidR="00211329" w:rsidRPr="00033830" w:rsidRDefault="00EB237B" w:rsidP="00C42CE6">
            <w:pPr>
              <w:numPr>
                <w:ilvl w:val="0"/>
                <w:numId w:val="13"/>
              </w:numPr>
              <w:tabs>
                <w:tab w:val="left" w:pos="601"/>
              </w:tabs>
              <w:spacing w:line="276" w:lineRule="auto"/>
              <w:ind w:left="34" w:firstLine="283"/>
              <w:jc w:val="both"/>
            </w:pPr>
            <w:r w:rsidRPr="00033830">
              <w:t>ООО как популярный вид корпоративного юридического лица в России</w:t>
            </w:r>
          </w:p>
          <w:p w14:paraId="23A02307" w14:textId="38CEBFD0" w:rsidR="00211329" w:rsidRPr="00033830" w:rsidRDefault="00EB237B" w:rsidP="00C42CE6">
            <w:pPr>
              <w:numPr>
                <w:ilvl w:val="0"/>
                <w:numId w:val="13"/>
              </w:numPr>
              <w:tabs>
                <w:tab w:val="left" w:pos="601"/>
              </w:tabs>
              <w:spacing w:line="276" w:lineRule="auto"/>
              <w:ind w:left="34" w:firstLine="283"/>
              <w:jc w:val="both"/>
            </w:pPr>
            <w:r w:rsidRPr="00033830">
              <w:t>Формы и методы государственной поддержки</w:t>
            </w:r>
            <w:r w:rsidR="00211329" w:rsidRPr="00033830">
              <w:t xml:space="preserve">. </w:t>
            </w:r>
          </w:p>
          <w:p w14:paraId="516C8F25" w14:textId="26DD2DE7" w:rsidR="00211329" w:rsidRPr="00033830" w:rsidRDefault="00EB237B" w:rsidP="00C42CE6">
            <w:pPr>
              <w:numPr>
                <w:ilvl w:val="0"/>
                <w:numId w:val="13"/>
              </w:numPr>
              <w:tabs>
                <w:tab w:val="left" w:pos="601"/>
              </w:tabs>
              <w:spacing w:line="276" w:lineRule="auto"/>
              <w:ind w:left="34" w:firstLine="283"/>
              <w:jc w:val="both"/>
            </w:pPr>
            <w:r w:rsidRPr="00033830">
              <w:t>Анализ итогов государственной поддержки в РФ по основным направлениям</w:t>
            </w:r>
            <w:r w:rsidR="00211329" w:rsidRPr="00033830">
              <w:t>.</w:t>
            </w:r>
          </w:p>
          <w:p w14:paraId="4CBC62D8" w14:textId="7913ACB7" w:rsidR="00211329" w:rsidRPr="00033830" w:rsidRDefault="003E545E" w:rsidP="00C42CE6">
            <w:pPr>
              <w:numPr>
                <w:ilvl w:val="0"/>
                <w:numId w:val="13"/>
              </w:numPr>
              <w:tabs>
                <w:tab w:val="left" w:pos="601"/>
              </w:tabs>
              <w:spacing w:line="276" w:lineRule="auto"/>
              <w:ind w:left="34" w:firstLine="283"/>
              <w:jc w:val="both"/>
            </w:pPr>
            <w:r w:rsidRPr="00033830">
              <w:t>Перспективы государственной поддержки субъектов малого и среднего бизнеса и ее влияние на динамику предпринимательских субъектов</w:t>
            </w:r>
            <w:r w:rsidR="00211329" w:rsidRPr="00033830">
              <w:t>.</w:t>
            </w:r>
          </w:p>
          <w:p w14:paraId="02D5D0EF" w14:textId="14C22F3A" w:rsidR="003E545E" w:rsidRPr="00033830" w:rsidRDefault="003E545E" w:rsidP="00C42CE6">
            <w:pPr>
              <w:numPr>
                <w:ilvl w:val="0"/>
                <w:numId w:val="13"/>
              </w:numPr>
              <w:tabs>
                <w:tab w:val="left" w:pos="601"/>
              </w:tabs>
              <w:spacing w:line="276" w:lineRule="auto"/>
              <w:ind w:left="34" w:firstLine="283"/>
              <w:jc w:val="both"/>
            </w:pPr>
            <w:r w:rsidRPr="00033830">
              <w:t>Активизация государственной поддержки субъектов малого и среднего бизнеса в условиях санкций.</w:t>
            </w:r>
          </w:p>
          <w:p w14:paraId="7228E197" w14:textId="77777777" w:rsidR="00211329" w:rsidRPr="00033830" w:rsidRDefault="00211329" w:rsidP="00F40B84">
            <w:pPr>
              <w:tabs>
                <w:tab w:val="left" w:pos="288"/>
                <w:tab w:val="left" w:pos="532"/>
              </w:tabs>
              <w:spacing w:line="276" w:lineRule="auto"/>
              <w:ind w:left="-35" w:firstLine="284"/>
              <w:jc w:val="both"/>
              <w:rPr>
                <w:b/>
              </w:rPr>
            </w:pPr>
            <w:r w:rsidRPr="00033830">
              <w:rPr>
                <w:b/>
              </w:rPr>
              <w:t xml:space="preserve">Рекомендуемые источники </w:t>
            </w:r>
          </w:p>
          <w:p w14:paraId="256357FE" w14:textId="487A0526" w:rsidR="00211329" w:rsidRPr="0083562E" w:rsidRDefault="00211329" w:rsidP="00F40B84">
            <w:pPr>
              <w:tabs>
                <w:tab w:val="left" w:pos="288"/>
                <w:tab w:val="left" w:pos="532"/>
              </w:tabs>
              <w:spacing w:line="276" w:lineRule="auto"/>
              <w:ind w:left="-35" w:firstLine="284"/>
              <w:jc w:val="both"/>
              <w:rPr>
                <w:b/>
              </w:rPr>
            </w:pPr>
            <w:r w:rsidRPr="0083562E">
              <w:rPr>
                <w:b/>
              </w:rPr>
              <w:t xml:space="preserve">Раздел 8: </w:t>
            </w:r>
            <w:r w:rsidR="00033830" w:rsidRPr="0083562E">
              <w:rPr>
                <w:b/>
              </w:rPr>
              <w:t xml:space="preserve">1, </w:t>
            </w:r>
            <w:r w:rsidR="00AF5978" w:rsidRPr="0083562E">
              <w:rPr>
                <w:b/>
              </w:rPr>
              <w:t>5</w:t>
            </w:r>
            <w:r w:rsidR="0083562E" w:rsidRPr="0083562E">
              <w:rPr>
                <w:b/>
              </w:rPr>
              <w:t>,</w:t>
            </w:r>
            <w:r w:rsidR="00033830" w:rsidRPr="0083562E">
              <w:rPr>
                <w:b/>
              </w:rPr>
              <w:t xml:space="preserve">6, </w:t>
            </w:r>
            <w:r w:rsidR="0083562E" w:rsidRPr="0083562E">
              <w:rPr>
                <w:b/>
              </w:rPr>
              <w:t>9,1</w:t>
            </w:r>
            <w:r w:rsidR="00033830" w:rsidRPr="0083562E">
              <w:rPr>
                <w:b/>
              </w:rPr>
              <w:t>0</w:t>
            </w:r>
          </w:p>
          <w:p w14:paraId="044315BF" w14:textId="0E5A29D3" w:rsidR="00211329" w:rsidRPr="00033830" w:rsidRDefault="00211329" w:rsidP="0083562E">
            <w:pPr>
              <w:tabs>
                <w:tab w:val="left" w:pos="288"/>
                <w:tab w:val="left" w:pos="532"/>
              </w:tabs>
              <w:spacing w:line="276" w:lineRule="auto"/>
              <w:ind w:left="-35" w:firstLine="284"/>
              <w:jc w:val="both"/>
              <w:rPr>
                <w:iCs/>
                <w:sz w:val="24"/>
                <w:szCs w:val="24"/>
              </w:rPr>
            </w:pPr>
            <w:r w:rsidRPr="0083562E">
              <w:rPr>
                <w:b/>
              </w:rPr>
              <w:t xml:space="preserve">Раздел 9: </w:t>
            </w:r>
            <w:r w:rsidR="0083562E" w:rsidRPr="0083562E">
              <w:rPr>
                <w:b/>
              </w:rPr>
              <w:t>8</w:t>
            </w:r>
            <w:r w:rsidR="0083562E">
              <w:rPr>
                <w:b/>
              </w:rPr>
              <w:t>,9,10,15,16</w:t>
            </w:r>
          </w:p>
        </w:tc>
        <w:tc>
          <w:tcPr>
            <w:tcW w:w="1871" w:type="dxa"/>
            <w:shd w:val="clear" w:color="auto" w:fill="auto"/>
          </w:tcPr>
          <w:p w14:paraId="75CAEF4F" w14:textId="77777777" w:rsidR="00211329" w:rsidRDefault="00211329"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1CA5FE94" w14:textId="408CDE66" w:rsidR="00211329" w:rsidRPr="0066084E" w:rsidRDefault="00211329" w:rsidP="008F1E81">
            <w:pPr>
              <w:ind w:right="-36"/>
              <w:rPr>
                <w:color w:val="000000"/>
                <w:sz w:val="24"/>
                <w:szCs w:val="24"/>
              </w:rPr>
            </w:pPr>
            <w:r w:rsidRPr="0066084E">
              <w:rPr>
                <w:sz w:val="24"/>
                <w:szCs w:val="24"/>
              </w:rPr>
              <w:t>Работа в малых группах</w:t>
            </w:r>
            <w:r>
              <w:t xml:space="preserve"> по решению </w:t>
            </w:r>
            <w:r w:rsidRPr="00E44168">
              <w:rPr>
                <w:shd w:val="clear" w:color="auto" w:fill="FFFFFF"/>
              </w:rPr>
              <w:t>ситуационных заданий</w:t>
            </w:r>
            <w:r>
              <w:rPr>
                <w:shd w:val="clear" w:color="auto" w:fill="FFFFFF"/>
              </w:rPr>
              <w:t>, тестирование по теме</w:t>
            </w:r>
          </w:p>
        </w:tc>
      </w:tr>
    </w:tbl>
    <w:p w14:paraId="5DB0D110" w14:textId="0CEBD8C3" w:rsidR="0097252C" w:rsidRDefault="0097252C" w:rsidP="0097252C">
      <w:pPr>
        <w:pStyle w:val="110"/>
        <w:tabs>
          <w:tab w:val="left" w:pos="426"/>
        </w:tabs>
        <w:spacing w:before="120" w:after="120"/>
        <w:ind w:left="0" w:firstLine="0"/>
      </w:pPr>
      <w:bookmarkStart w:id="24" w:name="_Toc90042607"/>
    </w:p>
    <w:p w14:paraId="356354C2" w14:textId="02C5FC35" w:rsidR="001002F4" w:rsidRDefault="001002F4" w:rsidP="00C42CE6">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4"/>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25"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5"/>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2"/>
        <w:gridCol w:w="3435"/>
        <w:gridCol w:w="3720"/>
      </w:tblGrid>
      <w:tr w:rsidR="008A4775" w:rsidRPr="008A4775" w14:paraId="2635EF5B" w14:textId="77777777" w:rsidTr="005118FE">
        <w:trPr>
          <w:trHeight w:val="1264"/>
        </w:trPr>
        <w:tc>
          <w:tcPr>
            <w:tcW w:w="3432" w:type="dxa"/>
            <w:shd w:val="clear" w:color="auto" w:fill="auto"/>
            <w:vAlign w:val="center"/>
          </w:tcPr>
          <w:p w14:paraId="5C93BEEA" w14:textId="5A6F1FC0" w:rsidR="008A4775" w:rsidRPr="008A4775" w:rsidRDefault="008A4775" w:rsidP="008A3E2C">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3435"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720"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28669F" w14:paraId="2B7D0FEF" w14:textId="77777777" w:rsidTr="005118FE">
        <w:trPr>
          <w:trHeight w:val="1875"/>
        </w:trPr>
        <w:tc>
          <w:tcPr>
            <w:tcW w:w="3432" w:type="dxa"/>
            <w:shd w:val="clear" w:color="auto" w:fill="auto"/>
          </w:tcPr>
          <w:p w14:paraId="7E2C4148" w14:textId="08787604" w:rsidR="0028669F" w:rsidRPr="005118FE" w:rsidRDefault="0028669F" w:rsidP="005A1DD7">
            <w:pPr>
              <w:pStyle w:val="TableParagraph"/>
              <w:ind w:left="113" w:right="113"/>
              <w:rPr>
                <w:sz w:val="24"/>
                <w:szCs w:val="24"/>
              </w:rPr>
            </w:pPr>
            <w:r w:rsidRPr="005118FE">
              <w:rPr>
                <w:rFonts w:eastAsia="Calibri"/>
                <w:bCs/>
                <w:sz w:val="24"/>
                <w:szCs w:val="24"/>
                <w:lang w:eastAsia="en-US"/>
              </w:rPr>
              <w:t xml:space="preserve">Тема 1. </w:t>
            </w:r>
            <w:r w:rsidRPr="00387D18">
              <w:rPr>
                <w:bCs/>
                <w:sz w:val="24"/>
                <w:szCs w:val="24"/>
              </w:rPr>
              <w:t>Понятие корпоративного управления, управленческие решения</w:t>
            </w:r>
          </w:p>
        </w:tc>
        <w:tc>
          <w:tcPr>
            <w:tcW w:w="3435" w:type="dxa"/>
          </w:tcPr>
          <w:p w14:paraId="22B043F9" w14:textId="7586DE9A" w:rsidR="0028669F" w:rsidRPr="00E01195" w:rsidRDefault="0028669F" w:rsidP="005A1DD7">
            <w:pPr>
              <w:pStyle w:val="TableParagraph"/>
              <w:tabs>
                <w:tab w:val="left" w:pos="2427"/>
              </w:tabs>
              <w:ind w:left="113" w:right="113"/>
              <w:jc w:val="both"/>
            </w:pPr>
            <w:r>
              <w:rPr>
                <w:bCs/>
              </w:rPr>
              <w:t>Принципы корпоративного управления:</w:t>
            </w:r>
            <w:r w:rsidRPr="0075751F">
              <w:rPr>
                <w:bCs/>
              </w:rPr>
              <w:t xml:space="preserve"> принцип подчинение личных интересов интересам корпорации. Принцип добросовестности и разумности корпоративного управления.</w:t>
            </w:r>
          </w:p>
        </w:tc>
        <w:tc>
          <w:tcPr>
            <w:tcW w:w="3720" w:type="dxa"/>
            <w:shd w:val="clear" w:color="auto" w:fill="auto"/>
          </w:tcPr>
          <w:p w14:paraId="38936DDB" w14:textId="2AADB842" w:rsidR="0028669F" w:rsidRPr="002B3875" w:rsidRDefault="0028669F" w:rsidP="005A1DD7">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28669F" w14:paraId="6F8FA23E" w14:textId="77777777" w:rsidTr="005118FE">
        <w:trPr>
          <w:trHeight w:val="2096"/>
        </w:trPr>
        <w:tc>
          <w:tcPr>
            <w:tcW w:w="3432" w:type="dxa"/>
            <w:shd w:val="clear" w:color="auto" w:fill="auto"/>
          </w:tcPr>
          <w:p w14:paraId="6C612D29" w14:textId="0997EBC6" w:rsidR="0028669F" w:rsidRPr="005118FE" w:rsidRDefault="0028669F" w:rsidP="005A1DD7">
            <w:pPr>
              <w:pStyle w:val="TableParagraph"/>
              <w:ind w:left="113" w:right="113"/>
              <w:rPr>
                <w:sz w:val="24"/>
                <w:szCs w:val="24"/>
              </w:rPr>
            </w:pPr>
            <w:r w:rsidRPr="005118FE">
              <w:rPr>
                <w:rFonts w:eastAsia="Calibri"/>
                <w:bCs/>
                <w:sz w:val="24"/>
                <w:szCs w:val="24"/>
                <w:lang w:eastAsia="en-US"/>
              </w:rPr>
              <w:lastRenderedPageBreak/>
              <w:t xml:space="preserve">Тема </w:t>
            </w:r>
            <w:r>
              <w:rPr>
                <w:rFonts w:eastAsia="Calibri"/>
                <w:bCs/>
                <w:sz w:val="24"/>
                <w:szCs w:val="24"/>
                <w:lang w:eastAsia="en-US"/>
              </w:rPr>
              <w:t>2</w:t>
            </w:r>
            <w:r w:rsidRPr="005118FE">
              <w:rPr>
                <w:rFonts w:eastAsia="Calibri"/>
                <w:bCs/>
                <w:sz w:val="24"/>
                <w:szCs w:val="24"/>
                <w:lang w:eastAsia="en-US"/>
              </w:rPr>
              <w:t xml:space="preserve">. </w:t>
            </w:r>
            <w:r w:rsidRPr="00CE16F6">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3435" w:type="dxa"/>
          </w:tcPr>
          <w:p w14:paraId="670E73E8" w14:textId="71E457EA" w:rsidR="0028669F" w:rsidRPr="00A56A4A" w:rsidRDefault="0028669F" w:rsidP="0028669F">
            <w:pPr>
              <w:pStyle w:val="TableParagraph"/>
              <w:tabs>
                <w:tab w:val="left" w:pos="2427"/>
              </w:tabs>
              <w:ind w:left="113" w:right="113"/>
              <w:jc w:val="both"/>
            </w:pPr>
            <w:r>
              <w:rPr>
                <w:bCs/>
              </w:rPr>
              <w:t>Виды лиц, определяющих действия юридического лица. Аффилированность в российском законодательстве</w:t>
            </w:r>
          </w:p>
        </w:tc>
        <w:tc>
          <w:tcPr>
            <w:tcW w:w="3720" w:type="dxa"/>
            <w:shd w:val="clear" w:color="auto" w:fill="auto"/>
          </w:tcPr>
          <w:p w14:paraId="3081686B" w14:textId="27622EDA" w:rsidR="0028669F" w:rsidRPr="002B3875" w:rsidRDefault="0028669F" w:rsidP="005A1DD7">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72E1B9E" w14:textId="77777777" w:rsidTr="005118FE">
        <w:trPr>
          <w:trHeight w:val="1802"/>
        </w:trPr>
        <w:tc>
          <w:tcPr>
            <w:tcW w:w="3432" w:type="dxa"/>
            <w:shd w:val="clear" w:color="auto" w:fill="auto"/>
          </w:tcPr>
          <w:p w14:paraId="5DA08CBE" w14:textId="47DA7F0B" w:rsidR="0028669F" w:rsidRPr="005118FE" w:rsidRDefault="0028669F" w:rsidP="00062A1F">
            <w:pPr>
              <w:pStyle w:val="TableParagraph"/>
              <w:ind w:left="113" w:right="113"/>
              <w:rPr>
                <w:sz w:val="24"/>
                <w:szCs w:val="24"/>
              </w:rPr>
            </w:pPr>
            <w:r w:rsidRPr="005118FE">
              <w:rPr>
                <w:rFonts w:eastAsia="Calibri"/>
                <w:bCs/>
                <w:sz w:val="24"/>
                <w:szCs w:val="24"/>
                <w:lang w:eastAsia="en-US"/>
              </w:rPr>
              <w:t xml:space="preserve">Тема </w:t>
            </w:r>
            <w:r>
              <w:rPr>
                <w:rFonts w:eastAsia="Calibri"/>
                <w:bCs/>
                <w:sz w:val="24"/>
                <w:szCs w:val="24"/>
                <w:lang w:eastAsia="en-US"/>
              </w:rPr>
              <w:t>3</w:t>
            </w:r>
            <w:r w:rsidRPr="005118FE">
              <w:rPr>
                <w:rFonts w:eastAsia="Calibri"/>
                <w:bCs/>
                <w:sz w:val="24"/>
                <w:szCs w:val="24"/>
                <w:lang w:eastAsia="en-US"/>
              </w:rPr>
              <w:t xml:space="preserve">. </w:t>
            </w:r>
            <w:r w:rsidRPr="00533B4A">
              <w:rPr>
                <w:bCs/>
                <w:sz w:val="24"/>
                <w:szCs w:val="24"/>
              </w:rPr>
              <w:t>Правовой режим имущества корпоративного юридического лица</w:t>
            </w:r>
          </w:p>
        </w:tc>
        <w:tc>
          <w:tcPr>
            <w:tcW w:w="3435" w:type="dxa"/>
          </w:tcPr>
          <w:p w14:paraId="48AB5AD1" w14:textId="39B2B640" w:rsidR="0028669F" w:rsidRPr="00A56A4A" w:rsidRDefault="0028669F" w:rsidP="00062A1F">
            <w:pPr>
              <w:pStyle w:val="TableParagraph"/>
              <w:tabs>
                <w:tab w:val="left" w:pos="2932"/>
              </w:tabs>
              <w:spacing w:before="1"/>
              <w:ind w:left="113" w:right="113"/>
              <w:jc w:val="both"/>
            </w:pPr>
            <w:r>
              <w:rPr>
                <w:bCs/>
              </w:rPr>
              <w:t>Понятие имущества в гражданском праве. Виды имущества юридического лица. Учет имущества юридического лица.</w:t>
            </w:r>
          </w:p>
        </w:tc>
        <w:tc>
          <w:tcPr>
            <w:tcW w:w="3720" w:type="dxa"/>
            <w:shd w:val="clear" w:color="auto" w:fill="auto"/>
          </w:tcPr>
          <w:p w14:paraId="56FBE455" w14:textId="4D72E520" w:rsidR="0028669F" w:rsidRPr="002B3875" w:rsidRDefault="0028669F" w:rsidP="00062A1F">
            <w:pPr>
              <w:pStyle w:val="TableParagraph"/>
              <w:tabs>
                <w:tab w:val="left" w:pos="2932"/>
              </w:tabs>
              <w:spacing w:before="1"/>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28669F" w14:paraId="6FBF40DC" w14:textId="77777777" w:rsidTr="005118FE">
        <w:trPr>
          <w:trHeight w:val="1880"/>
        </w:trPr>
        <w:tc>
          <w:tcPr>
            <w:tcW w:w="3432" w:type="dxa"/>
            <w:shd w:val="clear" w:color="auto" w:fill="auto"/>
          </w:tcPr>
          <w:p w14:paraId="6EE65F27" w14:textId="0F4B980F" w:rsidR="0028669F" w:rsidRPr="005118FE" w:rsidRDefault="0028669F" w:rsidP="005A1DD7">
            <w:pPr>
              <w:pStyle w:val="TableParagraph"/>
              <w:ind w:left="113" w:right="113"/>
              <w:rPr>
                <w:sz w:val="24"/>
                <w:szCs w:val="24"/>
              </w:rPr>
            </w:pPr>
            <w:r>
              <w:rPr>
                <w:rFonts w:eastAsia="Calibri"/>
                <w:bCs/>
                <w:sz w:val="24"/>
                <w:szCs w:val="24"/>
                <w:lang w:eastAsia="en-US"/>
              </w:rPr>
              <w:t>Тема 4</w:t>
            </w:r>
            <w:r w:rsidRPr="005118FE">
              <w:rPr>
                <w:rFonts w:eastAsia="Calibri"/>
                <w:bCs/>
                <w:sz w:val="24"/>
                <w:szCs w:val="24"/>
                <w:lang w:eastAsia="en-US"/>
              </w:rPr>
              <w:t xml:space="preserve">. </w:t>
            </w:r>
            <w:r w:rsidRPr="00533B4A">
              <w:rPr>
                <w:bCs/>
                <w:sz w:val="24"/>
                <w:szCs w:val="24"/>
              </w:rPr>
              <w:t>Инвестиционная и финансовая деятельность корпоративных юридических лиц</w:t>
            </w:r>
          </w:p>
        </w:tc>
        <w:tc>
          <w:tcPr>
            <w:tcW w:w="3435" w:type="dxa"/>
          </w:tcPr>
          <w:p w14:paraId="3F0674B4" w14:textId="2295B1B9" w:rsidR="0028669F" w:rsidRPr="00A56A4A" w:rsidRDefault="0028669F" w:rsidP="005A1DD7">
            <w:pPr>
              <w:pStyle w:val="TableParagraph"/>
              <w:spacing w:line="300" w:lineRule="exact"/>
              <w:ind w:left="113" w:right="113"/>
              <w:jc w:val="both"/>
            </w:pPr>
            <w:r w:rsidRPr="000145B1">
              <w:t>Понятие инвестиционной деятельности корпоративных юридических лиц. Правовое регулирование инвестиционной деятельности.</w:t>
            </w:r>
          </w:p>
        </w:tc>
        <w:tc>
          <w:tcPr>
            <w:tcW w:w="3720" w:type="dxa"/>
            <w:shd w:val="clear" w:color="auto" w:fill="auto"/>
          </w:tcPr>
          <w:p w14:paraId="6CCFBACA" w14:textId="5CE83324" w:rsidR="0028669F" w:rsidRPr="002B3875" w:rsidRDefault="0028669F" w:rsidP="005A1DD7">
            <w:pPr>
              <w:pStyle w:val="TableParagraph"/>
              <w:spacing w:line="300" w:lineRule="exact"/>
              <w:ind w:left="113" w:right="113"/>
              <w:jc w:val="both"/>
              <w:rPr>
                <w:sz w:val="26"/>
              </w:rPr>
            </w:pPr>
            <w:r w:rsidRPr="00A56A4A">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28669F" w14:paraId="7CB5C441" w14:textId="77777777" w:rsidTr="005118FE">
        <w:trPr>
          <w:trHeight w:val="2210"/>
        </w:trPr>
        <w:tc>
          <w:tcPr>
            <w:tcW w:w="3432" w:type="dxa"/>
            <w:shd w:val="clear" w:color="auto" w:fill="auto"/>
          </w:tcPr>
          <w:p w14:paraId="172834D5" w14:textId="61C91002" w:rsidR="0028669F" w:rsidRPr="005118FE" w:rsidRDefault="0028669F" w:rsidP="005A1DD7">
            <w:pPr>
              <w:pStyle w:val="TableParagraph"/>
              <w:ind w:left="113" w:right="113"/>
              <w:rPr>
                <w:sz w:val="24"/>
                <w:szCs w:val="24"/>
              </w:rPr>
            </w:pPr>
            <w:r w:rsidRPr="005118FE">
              <w:rPr>
                <w:rFonts w:eastAsia="Calibri"/>
                <w:bCs/>
                <w:sz w:val="24"/>
                <w:szCs w:val="24"/>
                <w:lang w:eastAsia="en-US"/>
              </w:rPr>
              <w:t xml:space="preserve">Тема 5. </w:t>
            </w:r>
            <w:r w:rsidRPr="00533B4A">
              <w:rPr>
                <w:bCs/>
                <w:sz w:val="24"/>
                <w:szCs w:val="24"/>
              </w:rPr>
              <w:t>Государственная поддержка корпоративного предпринимательства (малого и среднего бизнеса)</w:t>
            </w:r>
          </w:p>
        </w:tc>
        <w:tc>
          <w:tcPr>
            <w:tcW w:w="3435" w:type="dxa"/>
          </w:tcPr>
          <w:p w14:paraId="7935886C" w14:textId="77777777" w:rsidR="0028669F" w:rsidRDefault="0028669F" w:rsidP="0028669F">
            <w:pPr>
              <w:pStyle w:val="TableParagraph"/>
              <w:spacing w:line="300" w:lineRule="exact"/>
              <w:ind w:left="113" w:right="113"/>
              <w:jc w:val="both"/>
            </w:pPr>
            <w:r w:rsidRPr="0028669F">
              <w:t>Региональные меры поддержки субъектов малого и среднего предпринимательства</w:t>
            </w:r>
            <w:r>
              <w:t>.</w:t>
            </w:r>
          </w:p>
          <w:p w14:paraId="2BD3F848" w14:textId="60E381B8" w:rsidR="0028669F" w:rsidRPr="00E01195" w:rsidRDefault="0028669F" w:rsidP="0028669F">
            <w:pPr>
              <w:pStyle w:val="TableParagraph"/>
              <w:spacing w:line="300" w:lineRule="exact"/>
              <w:ind w:left="113" w:right="113"/>
              <w:jc w:val="both"/>
            </w:pPr>
            <w:r w:rsidRPr="0028669F">
              <w:t>Национальн</w:t>
            </w:r>
            <w:r>
              <w:t>ый</w:t>
            </w:r>
            <w:r w:rsidRPr="0028669F">
              <w:t xml:space="preserve"> проект «Малое и среднее предпринимательство и поддержка индивидуальной </w:t>
            </w:r>
            <w:r>
              <w:t xml:space="preserve">предпринимательской инициативы», </w:t>
            </w:r>
            <w:r w:rsidRPr="0028669F">
              <w:t>нормативны</w:t>
            </w:r>
            <w:r>
              <w:t>е</w:t>
            </w:r>
            <w:r w:rsidRPr="0028669F">
              <w:t xml:space="preserve"> правовы</w:t>
            </w:r>
            <w:r>
              <w:t>е акты</w:t>
            </w:r>
            <w:r w:rsidRPr="0028669F">
              <w:t>, направленны</w:t>
            </w:r>
            <w:r>
              <w:t>е</w:t>
            </w:r>
            <w:r w:rsidRPr="0028669F">
              <w:t xml:space="preserve"> на оптимизацию государственной поддержки и стимулирование развития малого и среднего предпринимательства</w:t>
            </w:r>
          </w:p>
        </w:tc>
        <w:tc>
          <w:tcPr>
            <w:tcW w:w="3720" w:type="dxa"/>
            <w:shd w:val="clear" w:color="auto" w:fill="auto"/>
          </w:tcPr>
          <w:p w14:paraId="41A0EAAE" w14:textId="75B7EB8A" w:rsidR="0028669F" w:rsidRPr="002B3875" w:rsidRDefault="0028669F" w:rsidP="005A1DD7">
            <w:pPr>
              <w:pStyle w:val="TableParagraph"/>
              <w:tabs>
                <w:tab w:val="left" w:pos="2932"/>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49998E8D" w14:textId="12B90804" w:rsidR="001002F4" w:rsidRPr="007609E3" w:rsidRDefault="007609E3" w:rsidP="00C42CE6">
      <w:pPr>
        <w:pStyle w:val="210"/>
        <w:widowControl w:val="0"/>
        <w:numPr>
          <w:ilvl w:val="1"/>
          <w:numId w:val="3"/>
        </w:numPr>
        <w:tabs>
          <w:tab w:val="left" w:pos="1418"/>
        </w:tabs>
        <w:spacing w:before="100" w:beforeAutospacing="1" w:after="240"/>
        <w:ind w:left="0" w:firstLine="851"/>
        <w:jc w:val="both"/>
        <w:rPr>
          <w:i w:val="0"/>
        </w:rPr>
      </w:pPr>
      <w:bookmarkStart w:id="26" w:name="_Toc89950391"/>
      <w:bookmarkStart w:id="27" w:name="_Toc90023694"/>
      <w:bookmarkStart w:id="28" w:name="_Toc90042609"/>
      <w:r w:rsidRPr="007609E3">
        <w:rPr>
          <w:i w:val="0"/>
        </w:rPr>
        <w:t>Перечень вопросов, заданий, тем для подготовки к текущему контролю</w:t>
      </w:r>
      <w:r w:rsidR="001002F4" w:rsidRPr="007609E3">
        <w:rPr>
          <w:i w:val="0"/>
        </w:rPr>
        <w:t>:</w:t>
      </w:r>
      <w:bookmarkEnd w:id="26"/>
      <w:bookmarkEnd w:id="27"/>
      <w:bookmarkEnd w:id="28"/>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29" w:name="_Toc90042610"/>
      <w:r w:rsidRPr="00850AED">
        <w:t>Примерны</w:t>
      </w:r>
      <w:r>
        <w:t>е</w:t>
      </w:r>
      <w:r w:rsidRPr="00850AED">
        <w:t xml:space="preserve"> </w:t>
      </w:r>
      <w:r>
        <w:t>тестовые задания</w:t>
      </w:r>
      <w:r w:rsidRPr="00850AED">
        <w:t>:</w:t>
      </w:r>
      <w:bookmarkEnd w:id="29"/>
      <w:r w:rsidRPr="00850AED">
        <w:t xml:space="preserve"> </w:t>
      </w:r>
    </w:p>
    <w:p w14:paraId="01907073" w14:textId="77777777" w:rsidR="007A48D1" w:rsidRPr="00430DF3" w:rsidRDefault="007A48D1" w:rsidP="00C42CE6">
      <w:pPr>
        <w:pStyle w:val="af2"/>
        <w:numPr>
          <w:ilvl w:val="0"/>
          <w:numId w:val="9"/>
        </w:numPr>
        <w:tabs>
          <w:tab w:val="left" w:pos="284"/>
        </w:tabs>
        <w:spacing w:before="60"/>
        <w:ind w:left="0" w:hanging="142"/>
        <w:contextualSpacing w:val="0"/>
        <w:jc w:val="both"/>
      </w:pPr>
      <w:r w:rsidRPr="007A48D1">
        <w:rPr>
          <w:b/>
          <w:bCs/>
        </w:rPr>
        <w:t>Решение</w:t>
      </w:r>
      <w:r w:rsidRPr="00430DF3">
        <w:t xml:space="preserve"> </w:t>
      </w:r>
      <w:r w:rsidRPr="007A48D1">
        <w:rPr>
          <w:b/>
          <w:bCs/>
        </w:rPr>
        <w:t>общего собрания, принятое при отсутствии необходимого кворума, является:</w:t>
      </w:r>
      <w:r w:rsidRPr="00430DF3">
        <w:t xml:space="preserve"> </w:t>
      </w:r>
      <w:r w:rsidRPr="00430DF3">
        <w:br/>
      </w:r>
      <w:r w:rsidRPr="00832328">
        <w:rPr>
          <w:i/>
          <w:u w:val="single"/>
        </w:rPr>
        <w:t>оспоримым / ничтожным</w:t>
      </w:r>
      <w:r w:rsidRPr="00430DF3">
        <w:t>.</w:t>
      </w:r>
    </w:p>
    <w:p w14:paraId="4D6AF07D" w14:textId="63F0906F" w:rsidR="007609E3" w:rsidRPr="00F5015E" w:rsidRDefault="007E29B8" w:rsidP="00C42CE6">
      <w:pPr>
        <w:pStyle w:val="af2"/>
        <w:numPr>
          <w:ilvl w:val="0"/>
          <w:numId w:val="9"/>
        </w:numPr>
        <w:tabs>
          <w:tab w:val="left" w:pos="284"/>
        </w:tabs>
        <w:spacing w:before="60"/>
        <w:ind w:left="0" w:hanging="142"/>
        <w:contextualSpacing w:val="0"/>
        <w:jc w:val="both"/>
        <w:rPr>
          <w:b/>
          <w:bCs/>
        </w:rPr>
      </w:pPr>
      <w:r>
        <w:rPr>
          <w:b/>
          <w:bCs/>
        </w:rPr>
        <w:t>Основные меры государственной поддержки сосредоточены в</w:t>
      </w:r>
      <w:r w:rsidR="007609E3" w:rsidRPr="00F5015E">
        <w:rPr>
          <w:b/>
          <w:bCs/>
        </w:rPr>
        <w:t xml:space="preserve"> …</w:t>
      </w:r>
      <w:r w:rsidRPr="007E29B8">
        <w:rPr>
          <w:sz w:val="24"/>
          <w:szCs w:val="24"/>
        </w:rPr>
        <w:t xml:space="preserve"> </w:t>
      </w:r>
      <w:r w:rsidRPr="007E29B8">
        <w:rPr>
          <w:b/>
          <w:bCs/>
        </w:rPr>
        <w:t>сфере</w:t>
      </w:r>
    </w:p>
    <w:p w14:paraId="1A98D4D6" w14:textId="2B35349E" w:rsidR="007609E3" w:rsidRPr="00DB4666" w:rsidRDefault="007609E3" w:rsidP="007609E3">
      <w:pPr>
        <w:ind w:left="284"/>
        <w:rPr>
          <w:sz w:val="24"/>
          <w:szCs w:val="24"/>
        </w:rPr>
      </w:pPr>
      <w:r>
        <w:rPr>
          <w:sz w:val="24"/>
          <w:szCs w:val="24"/>
        </w:rPr>
        <w:t xml:space="preserve">а) </w:t>
      </w:r>
      <w:r w:rsidR="007E29B8">
        <w:rPr>
          <w:sz w:val="24"/>
          <w:szCs w:val="24"/>
        </w:rPr>
        <w:t xml:space="preserve">информационной </w:t>
      </w:r>
    </w:p>
    <w:p w14:paraId="7429DF05" w14:textId="057E010C" w:rsidR="007609E3" w:rsidRPr="00DB4666" w:rsidRDefault="007609E3" w:rsidP="007609E3">
      <w:pPr>
        <w:ind w:left="284"/>
        <w:rPr>
          <w:sz w:val="24"/>
          <w:szCs w:val="24"/>
        </w:rPr>
      </w:pPr>
      <w:r w:rsidRPr="00CD1E93">
        <w:rPr>
          <w:sz w:val="24"/>
          <w:szCs w:val="24"/>
        </w:rPr>
        <w:t>б)</w:t>
      </w:r>
      <w:r>
        <w:rPr>
          <w:sz w:val="24"/>
          <w:szCs w:val="24"/>
        </w:rPr>
        <w:t xml:space="preserve"> </w:t>
      </w:r>
      <w:r w:rsidR="007E29B8">
        <w:rPr>
          <w:sz w:val="24"/>
          <w:szCs w:val="24"/>
        </w:rPr>
        <w:t xml:space="preserve">образовательной </w:t>
      </w:r>
    </w:p>
    <w:p w14:paraId="055DB563" w14:textId="5995C3CB" w:rsidR="007609E3" w:rsidRPr="00DB4666" w:rsidRDefault="007609E3" w:rsidP="007609E3">
      <w:pPr>
        <w:ind w:left="284"/>
        <w:rPr>
          <w:sz w:val="24"/>
          <w:szCs w:val="24"/>
        </w:rPr>
      </w:pPr>
      <w:r w:rsidRPr="00CD1E93">
        <w:rPr>
          <w:sz w:val="24"/>
          <w:szCs w:val="24"/>
        </w:rPr>
        <w:t xml:space="preserve">в) </w:t>
      </w:r>
      <w:r w:rsidR="007E29B8">
        <w:rPr>
          <w:sz w:val="24"/>
          <w:szCs w:val="24"/>
        </w:rPr>
        <w:t>финансовой</w:t>
      </w:r>
    </w:p>
    <w:p w14:paraId="77044019" w14:textId="4D540010" w:rsidR="007609E3" w:rsidRPr="00DB4666" w:rsidRDefault="007609E3" w:rsidP="007609E3">
      <w:pPr>
        <w:ind w:left="284"/>
        <w:rPr>
          <w:sz w:val="24"/>
          <w:szCs w:val="24"/>
        </w:rPr>
      </w:pPr>
      <w:r w:rsidRPr="00CD1E93">
        <w:rPr>
          <w:sz w:val="24"/>
          <w:szCs w:val="24"/>
        </w:rPr>
        <w:t xml:space="preserve">г) </w:t>
      </w:r>
      <w:r w:rsidR="007E29B8">
        <w:rPr>
          <w:sz w:val="24"/>
          <w:szCs w:val="24"/>
        </w:rPr>
        <w:t>благотворительной</w:t>
      </w:r>
    </w:p>
    <w:p w14:paraId="791BF491" w14:textId="319375FE" w:rsidR="007609E3" w:rsidRPr="00DB4666" w:rsidRDefault="007609E3" w:rsidP="007609E3">
      <w:pPr>
        <w:ind w:left="284"/>
        <w:rPr>
          <w:sz w:val="24"/>
          <w:szCs w:val="24"/>
        </w:rPr>
      </w:pPr>
      <w:r w:rsidRPr="00CD1E93">
        <w:rPr>
          <w:sz w:val="24"/>
          <w:szCs w:val="24"/>
        </w:rPr>
        <w:t xml:space="preserve">д) </w:t>
      </w:r>
      <w:r w:rsidR="007E29B8">
        <w:rPr>
          <w:sz w:val="24"/>
          <w:szCs w:val="24"/>
        </w:rPr>
        <w:t>культурной</w:t>
      </w:r>
    </w:p>
    <w:p w14:paraId="58B14A78" w14:textId="77777777" w:rsidR="007A48D1" w:rsidRPr="00F5015E" w:rsidRDefault="007A48D1" w:rsidP="00C42CE6">
      <w:pPr>
        <w:pStyle w:val="af2"/>
        <w:numPr>
          <w:ilvl w:val="0"/>
          <w:numId w:val="9"/>
        </w:numPr>
        <w:tabs>
          <w:tab w:val="left" w:pos="284"/>
        </w:tabs>
        <w:spacing w:before="60"/>
        <w:ind w:left="0" w:hanging="142"/>
        <w:contextualSpacing w:val="0"/>
        <w:jc w:val="both"/>
        <w:rPr>
          <w:b/>
          <w:bCs/>
        </w:rPr>
      </w:pPr>
      <w:r w:rsidRPr="00F5015E">
        <w:rPr>
          <w:b/>
          <w:bCs/>
        </w:rPr>
        <w:t>При уменьшении уставного капит</w:t>
      </w:r>
      <w:r>
        <w:rPr>
          <w:b/>
          <w:bCs/>
        </w:rPr>
        <w:t>ала кредиторы корпорации вправе…</w:t>
      </w:r>
    </w:p>
    <w:p w14:paraId="2482C812" w14:textId="77777777" w:rsidR="007A48D1" w:rsidRPr="00697831" w:rsidRDefault="007A48D1" w:rsidP="007A48D1">
      <w:pPr>
        <w:ind w:left="284" w:right="-139"/>
        <w:rPr>
          <w:sz w:val="24"/>
          <w:szCs w:val="24"/>
        </w:rPr>
      </w:pPr>
      <w:r>
        <w:rPr>
          <w:sz w:val="24"/>
          <w:szCs w:val="24"/>
        </w:rPr>
        <w:t xml:space="preserve">а) </w:t>
      </w:r>
      <w:r w:rsidRPr="00697831">
        <w:rPr>
          <w:sz w:val="24"/>
          <w:szCs w:val="24"/>
        </w:rPr>
        <w:t>потребовать досрочного исполнения обязательства, а при невозможности досрочного исполнения такого обязательства его прекращения и возмещения связанных с этим убытков</w:t>
      </w:r>
    </w:p>
    <w:p w14:paraId="48421249" w14:textId="77777777" w:rsidR="007A48D1" w:rsidRPr="00697831" w:rsidRDefault="007A48D1" w:rsidP="007A48D1">
      <w:pPr>
        <w:ind w:left="284"/>
        <w:rPr>
          <w:sz w:val="24"/>
          <w:szCs w:val="24"/>
        </w:rPr>
      </w:pPr>
      <w:r w:rsidRPr="00CD1E93">
        <w:rPr>
          <w:sz w:val="24"/>
          <w:szCs w:val="24"/>
        </w:rPr>
        <w:lastRenderedPageBreak/>
        <w:t>б)</w:t>
      </w:r>
      <w:r>
        <w:rPr>
          <w:sz w:val="24"/>
          <w:szCs w:val="24"/>
        </w:rPr>
        <w:t xml:space="preserve"> </w:t>
      </w:r>
      <w:r w:rsidRPr="00697831">
        <w:rPr>
          <w:sz w:val="24"/>
          <w:szCs w:val="24"/>
        </w:rPr>
        <w:t>потребовать досрочного исполнения обязательства или запрета уменьшения капитала до выполнения обязательства в полном объеме</w:t>
      </w:r>
    </w:p>
    <w:p w14:paraId="29C459C1" w14:textId="77777777" w:rsidR="007A48D1" w:rsidRPr="00697831" w:rsidRDefault="007A48D1" w:rsidP="007A48D1">
      <w:pPr>
        <w:ind w:left="284"/>
        <w:rPr>
          <w:sz w:val="24"/>
          <w:szCs w:val="24"/>
        </w:rPr>
      </w:pPr>
      <w:r w:rsidRPr="00CD1E93">
        <w:rPr>
          <w:sz w:val="24"/>
          <w:szCs w:val="24"/>
        </w:rPr>
        <w:t xml:space="preserve">в) </w:t>
      </w:r>
      <w:r w:rsidRPr="00697831">
        <w:rPr>
          <w:sz w:val="24"/>
          <w:szCs w:val="24"/>
        </w:rPr>
        <w:t>обратиться в суд с иском о ликвидации корпорации</w:t>
      </w:r>
    </w:p>
    <w:p w14:paraId="6CB415C8" w14:textId="77777777" w:rsidR="007A48D1" w:rsidRPr="00697831" w:rsidRDefault="007A48D1" w:rsidP="007A48D1">
      <w:pPr>
        <w:ind w:left="284"/>
        <w:rPr>
          <w:sz w:val="24"/>
          <w:szCs w:val="24"/>
        </w:rPr>
      </w:pPr>
      <w:r w:rsidRPr="00CD1E93">
        <w:rPr>
          <w:sz w:val="24"/>
          <w:szCs w:val="24"/>
        </w:rPr>
        <w:t xml:space="preserve">г) </w:t>
      </w:r>
      <w:r w:rsidRPr="00697831">
        <w:rPr>
          <w:sz w:val="24"/>
          <w:szCs w:val="24"/>
        </w:rPr>
        <w:t>потребовать досрочного исполнения обязательства или обратиться в суд с иском о банкротстве юридического лица</w:t>
      </w:r>
    </w:p>
    <w:p w14:paraId="53B47D3C" w14:textId="77777777" w:rsidR="007A48D1" w:rsidRPr="00697831" w:rsidRDefault="007A48D1" w:rsidP="007A48D1">
      <w:pPr>
        <w:ind w:left="284"/>
        <w:rPr>
          <w:sz w:val="24"/>
          <w:szCs w:val="24"/>
        </w:rPr>
      </w:pPr>
      <w:r w:rsidRPr="00CD1E93">
        <w:rPr>
          <w:sz w:val="24"/>
          <w:szCs w:val="24"/>
        </w:rPr>
        <w:t xml:space="preserve">д) </w:t>
      </w:r>
      <w:r w:rsidRPr="00697831">
        <w:rPr>
          <w:sz w:val="24"/>
          <w:szCs w:val="24"/>
        </w:rPr>
        <w:t>приостановить в судебном порядке процедуру уменьшения уставного капитала</w:t>
      </w:r>
    </w:p>
    <w:p w14:paraId="06C66716" w14:textId="77777777" w:rsidR="007609E3" w:rsidRPr="00E108B3" w:rsidRDefault="007609E3" w:rsidP="00C42CE6">
      <w:pPr>
        <w:pStyle w:val="af2"/>
        <w:numPr>
          <w:ilvl w:val="0"/>
          <w:numId w:val="9"/>
        </w:numPr>
        <w:tabs>
          <w:tab w:val="left" w:pos="284"/>
        </w:tabs>
        <w:spacing w:before="60"/>
        <w:ind w:left="0" w:hanging="142"/>
        <w:contextualSpacing w:val="0"/>
        <w:jc w:val="both"/>
        <w:rPr>
          <w:b/>
          <w:bCs/>
        </w:rPr>
      </w:pPr>
      <w:r w:rsidRPr="00E108B3">
        <w:rPr>
          <w:b/>
          <w:bCs/>
        </w:rPr>
        <w:t>Акции, принадлежащие акционерному обществу:</w:t>
      </w:r>
    </w:p>
    <w:p w14:paraId="046D641A" w14:textId="77777777" w:rsidR="007609E3" w:rsidRPr="00441178" w:rsidRDefault="007609E3" w:rsidP="007609E3">
      <w:pPr>
        <w:ind w:left="284"/>
        <w:rPr>
          <w:rFonts w:eastAsia="Calibri"/>
          <w:sz w:val="24"/>
          <w:szCs w:val="24"/>
        </w:rPr>
      </w:pPr>
      <w:r w:rsidRPr="00441178">
        <w:rPr>
          <w:rFonts w:eastAsia="Calibri"/>
          <w:sz w:val="24"/>
          <w:szCs w:val="24"/>
        </w:rPr>
        <w:t xml:space="preserve">а) </w:t>
      </w:r>
      <w:r>
        <w:rPr>
          <w:rFonts w:eastAsia="Calibri"/>
          <w:sz w:val="24"/>
          <w:szCs w:val="24"/>
        </w:rPr>
        <w:t>не учитываются на балансе</w:t>
      </w:r>
      <w:r w:rsidRPr="00441178">
        <w:rPr>
          <w:rFonts w:eastAsia="Calibri"/>
          <w:sz w:val="24"/>
          <w:szCs w:val="24"/>
        </w:rPr>
        <w:t>;</w:t>
      </w:r>
    </w:p>
    <w:p w14:paraId="73A5FA41" w14:textId="77777777" w:rsidR="007609E3" w:rsidRPr="00441178" w:rsidRDefault="007609E3" w:rsidP="007609E3">
      <w:pPr>
        <w:ind w:left="284"/>
        <w:rPr>
          <w:rFonts w:eastAsia="Calibri"/>
          <w:sz w:val="24"/>
          <w:szCs w:val="24"/>
        </w:rPr>
      </w:pPr>
      <w:r w:rsidRPr="00441178">
        <w:rPr>
          <w:rFonts w:eastAsia="Calibri"/>
          <w:sz w:val="24"/>
          <w:szCs w:val="24"/>
        </w:rPr>
        <w:t xml:space="preserve">б) </w:t>
      </w:r>
      <w:r>
        <w:rPr>
          <w:rFonts w:eastAsia="Calibri"/>
          <w:sz w:val="24"/>
          <w:szCs w:val="24"/>
        </w:rPr>
        <w:t>не учитываются при распределении дивидендов</w:t>
      </w:r>
      <w:r w:rsidRPr="00441178">
        <w:rPr>
          <w:rFonts w:eastAsia="Calibri"/>
          <w:sz w:val="24"/>
          <w:szCs w:val="24"/>
        </w:rPr>
        <w:t>;</w:t>
      </w:r>
    </w:p>
    <w:p w14:paraId="417E9463" w14:textId="77777777" w:rsidR="007609E3" w:rsidRPr="00441178" w:rsidRDefault="007609E3" w:rsidP="007609E3">
      <w:pPr>
        <w:ind w:left="284"/>
        <w:rPr>
          <w:rFonts w:eastAsia="Calibri"/>
          <w:sz w:val="24"/>
          <w:szCs w:val="24"/>
        </w:rPr>
      </w:pPr>
      <w:r w:rsidRPr="00441178">
        <w:rPr>
          <w:rFonts w:eastAsia="Calibri"/>
          <w:sz w:val="24"/>
          <w:szCs w:val="24"/>
        </w:rPr>
        <w:t xml:space="preserve">в) </w:t>
      </w:r>
      <w:r>
        <w:rPr>
          <w:rFonts w:eastAsia="Calibri"/>
          <w:sz w:val="24"/>
          <w:szCs w:val="24"/>
        </w:rPr>
        <w:t>не дают право голоса</w:t>
      </w:r>
      <w:r w:rsidRPr="00441178">
        <w:rPr>
          <w:rFonts w:eastAsia="Calibri"/>
          <w:sz w:val="24"/>
          <w:szCs w:val="24"/>
        </w:rPr>
        <w:t>;</w:t>
      </w:r>
    </w:p>
    <w:p w14:paraId="300F6EB6" w14:textId="77777777" w:rsidR="007609E3" w:rsidRDefault="007609E3" w:rsidP="007609E3">
      <w:pPr>
        <w:ind w:left="284"/>
        <w:rPr>
          <w:rFonts w:eastAsia="Calibri"/>
          <w:sz w:val="24"/>
          <w:szCs w:val="24"/>
        </w:rPr>
      </w:pPr>
      <w:r w:rsidRPr="00441178">
        <w:rPr>
          <w:rFonts w:eastAsia="Calibri"/>
          <w:sz w:val="24"/>
          <w:szCs w:val="24"/>
        </w:rPr>
        <w:t xml:space="preserve">г) </w:t>
      </w:r>
      <w:r>
        <w:rPr>
          <w:rFonts w:eastAsia="Calibri"/>
          <w:sz w:val="24"/>
          <w:szCs w:val="24"/>
        </w:rPr>
        <w:t>не могут быть отчуждены</w:t>
      </w:r>
    </w:p>
    <w:p w14:paraId="5B17004D" w14:textId="77777777" w:rsidR="007609E3" w:rsidRPr="00441178" w:rsidRDefault="007609E3" w:rsidP="007609E3">
      <w:pPr>
        <w:ind w:left="284"/>
        <w:rPr>
          <w:rFonts w:eastAsia="Calibri"/>
          <w:sz w:val="24"/>
          <w:szCs w:val="24"/>
        </w:rPr>
      </w:pPr>
      <w:r>
        <w:rPr>
          <w:rFonts w:eastAsia="Calibri"/>
          <w:sz w:val="24"/>
          <w:szCs w:val="24"/>
        </w:rPr>
        <w:t>д) передаются в управление совету директоров</w:t>
      </w:r>
      <w:r w:rsidRPr="00441178">
        <w:rPr>
          <w:rFonts w:eastAsia="Calibri"/>
          <w:sz w:val="24"/>
          <w:szCs w:val="24"/>
        </w:rPr>
        <w:t>.</w:t>
      </w:r>
    </w:p>
    <w:p w14:paraId="076AC5A1" w14:textId="258C7147" w:rsidR="007609E3" w:rsidRPr="00E108B3" w:rsidRDefault="007609E3" w:rsidP="00C42CE6">
      <w:pPr>
        <w:pStyle w:val="af2"/>
        <w:numPr>
          <w:ilvl w:val="0"/>
          <w:numId w:val="9"/>
        </w:numPr>
        <w:tabs>
          <w:tab w:val="left" w:pos="284"/>
        </w:tabs>
        <w:spacing w:before="60"/>
        <w:ind w:left="0" w:hanging="142"/>
        <w:contextualSpacing w:val="0"/>
        <w:jc w:val="both"/>
        <w:rPr>
          <w:b/>
          <w:bCs/>
        </w:rPr>
      </w:pPr>
      <w:r w:rsidRPr="00E108B3">
        <w:rPr>
          <w:b/>
          <w:bCs/>
        </w:rPr>
        <w:t>Какие правовые последствия наступают в случае гибели имущества, права пользования которым внесены в качеств</w:t>
      </w:r>
      <w:r w:rsidR="002C2FD7">
        <w:rPr>
          <w:b/>
          <w:bCs/>
        </w:rPr>
        <w:t>е вклада в уставный капитал ООО…</w:t>
      </w:r>
    </w:p>
    <w:p w14:paraId="262C5CB9" w14:textId="77777777" w:rsidR="007609E3" w:rsidRPr="009761AF" w:rsidRDefault="007609E3" w:rsidP="007609E3">
      <w:pPr>
        <w:ind w:left="284"/>
        <w:rPr>
          <w:rFonts w:eastAsia="Calibri"/>
          <w:sz w:val="24"/>
          <w:szCs w:val="24"/>
        </w:rPr>
      </w:pPr>
      <w:r w:rsidRPr="009761AF">
        <w:rPr>
          <w:rFonts w:eastAsia="Calibri"/>
          <w:sz w:val="24"/>
          <w:szCs w:val="24"/>
        </w:rPr>
        <w:t>а) участник, внесший данное право, выбывает из ООО без компенсации;</w:t>
      </w:r>
    </w:p>
    <w:p w14:paraId="0EEDF7A2" w14:textId="6A34E759" w:rsidR="007609E3" w:rsidRPr="009761AF" w:rsidRDefault="007609E3" w:rsidP="007609E3">
      <w:pPr>
        <w:ind w:left="284"/>
        <w:rPr>
          <w:rFonts w:eastAsia="Calibri"/>
          <w:sz w:val="24"/>
          <w:szCs w:val="24"/>
        </w:rPr>
      </w:pPr>
      <w:r w:rsidRPr="009761AF">
        <w:rPr>
          <w:rFonts w:eastAsia="Calibri"/>
          <w:sz w:val="24"/>
          <w:szCs w:val="24"/>
        </w:rPr>
        <w:t>б) участник, внесший данное право, должен предоставить аналогичное право</w:t>
      </w:r>
      <w:r w:rsidR="002C2FD7">
        <w:rPr>
          <w:rFonts w:eastAsia="Calibri"/>
          <w:sz w:val="24"/>
          <w:szCs w:val="24"/>
        </w:rPr>
        <w:t>/ денежную компенсацию</w:t>
      </w:r>
      <w:r w:rsidRPr="009761AF">
        <w:rPr>
          <w:rFonts w:eastAsia="Calibri"/>
          <w:sz w:val="24"/>
          <w:szCs w:val="24"/>
        </w:rPr>
        <w:t xml:space="preserve"> в качестве вклада;</w:t>
      </w:r>
    </w:p>
    <w:p w14:paraId="5A41ADD5" w14:textId="77777777" w:rsidR="007609E3" w:rsidRPr="009761AF" w:rsidRDefault="007609E3" w:rsidP="007609E3">
      <w:pPr>
        <w:ind w:left="284"/>
        <w:rPr>
          <w:rFonts w:eastAsia="Calibri"/>
          <w:sz w:val="24"/>
          <w:szCs w:val="24"/>
        </w:rPr>
      </w:pPr>
      <w:r w:rsidRPr="009761AF">
        <w:rPr>
          <w:rFonts w:eastAsia="Calibri"/>
          <w:sz w:val="24"/>
          <w:szCs w:val="24"/>
        </w:rPr>
        <w:t>в) риск случайной гибели имущества несет ООО;</w:t>
      </w:r>
    </w:p>
    <w:p w14:paraId="24B6B61F" w14:textId="77777777" w:rsidR="007609E3" w:rsidRPr="009761AF" w:rsidRDefault="007609E3" w:rsidP="007609E3">
      <w:pPr>
        <w:ind w:left="284"/>
        <w:rPr>
          <w:rFonts w:eastAsia="Calibri"/>
          <w:sz w:val="24"/>
          <w:szCs w:val="24"/>
        </w:rPr>
      </w:pPr>
      <w:r w:rsidRPr="009761AF">
        <w:rPr>
          <w:rFonts w:eastAsia="Calibri"/>
          <w:sz w:val="24"/>
          <w:szCs w:val="24"/>
        </w:rPr>
        <w:t>г) оплата правами пользования имущества не допускается.</w:t>
      </w:r>
    </w:p>
    <w:p w14:paraId="3C9C32B1" w14:textId="77777777" w:rsidR="007609E3" w:rsidRPr="00473D72" w:rsidRDefault="007609E3" w:rsidP="00C42CE6">
      <w:pPr>
        <w:pStyle w:val="af2"/>
        <w:numPr>
          <w:ilvl w:val="0"/>
          <w:numId w:val="9"/>
        </w:numPr>
        <w:tabs>
          <w:tab w:val="left" w:pos="284"/>
        </w:tabs>
        <w:spacing w:before="60"/>
        <w:ind w:left="0" w:hanging="142"/>
        <w:contextualSpacing w:val="0"/>
        <w:jc w:val="both"/>
        <w:rPr>
          <w:b/>
          <w:bCs/>
        </w:rPr>
      </w:pPr>
      <w:r w:rsidRPr="00473D72">
        <w:rPr>
          <w:b/>
          <w:bCs/>
        </w:rPr>
        <w:t xml:space="preserve">Основное хозяйственное общество (товарищество), которое имеет право давать дочернему обществу обязательные для него указания, отвечает </w:t>
      </w:r>
      <w:r>
        <w:rPr>
          <w:b/>
          <w:bCs/>
        </w:rPr>
        <w:t>___________________</w:t>
      </w:r>
      <w:r w:rsidRPr="00473D72">
        <w:rPr>
          <w:b/>
          <w:bCs/>
        </w:rPr>
        <w:t xml:space="preserve"> с дочерним обществом по сделкам, заключенным последним во исполнение таких указаний.</w:t>
      </w:r>
    </w:p>
    <w:p w14:paraId="4F517336" w14:textId="5679D26D" w:rsidR="007609E3" w:rsidRPr="00473D72" w:rsidRDefault="007609E3" w:rsidP="00C42CE6">
      <w:pPr>
        <w:pStyle w:val="af2"/>
        <w:numPr>
          <w:ilvl w:val="0"/>
          <w:numId w:val="9"/>
        </w:numPr>
        <w:tabs>
          <w:tab w:val="left" w:pos="284"/>
        </w:tabs>
        <w:spacing w:before="60"/>
        <w:ind w:left="0" w:hanging="142"/>
        <w:contextualSpacing w:val="0"/>
        <w:jc w:val="both"/>
        <w:rPr>
          <w:b/>
          <w:bCs/>
        </w:rPr>
      </w:pPr>
      <w:r w:rsidRPr="00473D72">
        <w:rPr>
          <w:b/>
          <w:bCs/>
        </w:rPr>
        <w:t xml:space="preserve">При погашении долей, принадлежащих обществу его </w:t>
      </w:r>
      <w:r w:rsidR="002C2FD7">
        <w:rPr>
          <w:b/>
          <w:bCs/>
        </w:rPr>
        <w:t>уставной капитал…</w:t>
      </w:r>
    </w:p>
    <w:p w14:paraId="02BDC054" w14:textId="77777777" w:rsidR="007609E3" w:rsidRPr="00473D72" w:rsidRDefault="007609E3" w:rsidP="007609E3">
      <w:pPr>
        <w:ind w:left="284"/>
        <w:rPr>
          <w:sz w:val="24"/>
          <w:szCs w:val="24"/>
        </w:rPr>
      </w:pPr>
      <w:r>
        <w:rPr>
          <w:rFonts w:eastAsia="Calibri"/>
          <w:sz w:val="24"/>
          <w:szCs w:val="24"/>
        </w:rPr>
        <w:t>а)</w:t>
      </w:r>
      <w:r w:rsidRPr="000B2112">
        <w:rPr>
          <w:rFonts w:eastAsia="Calibri"/>
          <w:sz w:val="24"/>
          <w:szCs w:val="24"/>
        </w:rPr>
        <w:t xml:space="preserve"> </w:t>
      </w:r>
      <w:r w:rsidRPr="00473D72">
        <w:rPr>
          <w:sz w:val="24"/>
          <w:szCs w:val="24"/>
        </w:rPr>
        <w:t>увеличивается</w:t>
      </w:r>
    </w:p>
    <w:p w14:paraId="44880499" w14:textId="77777777" w:rsidR="007609E3" w:rsidRPr="00473D72" w:rsidRDefault="007609E3" w:rsidP="007609E3">
      <w:pPr>
        <w:ind w:left="284"/>
        <w:rPr>
          <w:sz w:val="24"/>
          <w:szCs w:val="24"/>
        </w:rPr>
      </w:pPr>
      <w:r w:rsidRPr="00CD1E93">
        <w:rPr>
          <w:sz w:val="24"/>
          <w:szCs w:val="24"/>
        </w:rPr>
        <w:t>б)</w:t>
      </w:r>
      <w:r>
        <w:rPr>
          <w:sz w:val="24"/>
          <w:szCs w:val="24"/>
        </w:rPr>
        <w:t xml:space="preserve"> </w:t>
      </w:r>
      <w:r w:rsidRPr="00473D72">
        <w:rPr>
          <w:sz w:val="24"/>
          <w:szCs w:val="24"/>
        </w:rPr>
        <w:t>уменьшается</w:t>
      </w:r>
    </w:p>
    <w:p w14:paraId="31253043" w14:textId="77777777" w:rsidR="007609E3" w:rsidRPr="00473D72" w:rsidRDefault="007609E3" w:rsidP="007609E3">
      <w:pPr>
        <w:ind w:left="284"/>
        <w:rPr>
          <w:sz w:val="24"/>
          <w:szCs w:val="24"/>
        </w:rPr>
      </w:pPr>
      <w:r w:rsidRPr="00CD1E93">
        <w:rPr>
          <w:sz w:val="24"/>
          <w:szCs w:val="24"/>
        </w:rPr>
        <w:t xml:space="preserve">в) </w:t>
      </w:r>
      <w:r w:rsidRPr="00473D72">
        <w:rPr>
          <w:sz w:val="24"/>
          <w:szCs w:val="24"/>
        </w:rPr>
        <w:t>не меняется</w:t>
      </w:r>
    </w:p>
    <w:p w14:paraId="7AB93A2D" w14:textId="77777777" w:rsidR="007609E3" w:rsidRPr="00473D72" w:rsidRDefault="007609E3" w:rsidP="007609E3">
      <w:pPr>
        <w:ind w:left="284"/>
        <w:rPr>
          <w:sz w:val="24"/>
          <w:szCs w:val="24"/>
        </w:rPr>
      </w:pPr>
      <w:r>
        <w:rPr>
          <w:rFonts w:eastAsia="Calibri"/>
          <w:sz w:val="24"/>
          <w:szCs w:val="24"/>
        </w:rPr>
        <w:t xml:space="preserve">г) </w:t>
      </w:r>
      <w:r w:rsidRPr="00473D72">
        <w:rPr>
          <w:sz w:val="24"/>
          <w:szCs w:val="24"/>
        </w:rPr>
        <w:t>разделяется</w:t>
      </w:r>
    </w:p>
    <w:p w14:paraId="149C24F7" w14:textId="0EFD4ABD" w:rsidR="007609E3" w:rsidRPr="00E108B3" w:rsidRDefault="007609E3" w:rsidP="00C42CE6">
      <w:pPr>
        <w:pStyle w:val="af2"/>
        <w:numPr>
          <w:ilvl w:val="0"/>
          <w:numId w:val="9"/>
        </w:numPr>
        <w:tabs>
          <w:tab w:val="left" w:pos="284"/>
        </w:tabs>
        <w:spacing w:before="60"/>
        <w:ind w:left="0" w:hanging="142"/>
        <w:contextualSpacing w:val="0"/>
        <w:jc w:val="both"/>
        <w:rPr>
          <w:b/>
          <w:bCs/>
        </w:rPr>
      </w:pPr>
      <w:r w:rsidRPr="00E108B3">
        <w:rPr>
          <w:b/>
          <w:bCs/>
        </w:rPr>
        <w:t>Признак имущественной обособленности коммерческого юри</w:t>
      </w:r>
      <w:r w:rsidR="002C2FD7">
        <w:rPr>
          <w:b/>
          <w:bCs/>
        </w:rPr>
        <w:t>дического лица выражается через…</w:t>
      </w:r>
    </w:p>
    <w:p w14:paraId="4542C6A3" w14:textId="77777777" w:rsidR="007609E3" w:rsidRPr="009E18DB" w:rsidRDefault="007609E3" w:rsidP="007609E3">
      <w:pPr>
        <w:ind w:left="284"/>
        <w:rPr>
          <w:rFonts w:eastAsia="Calibri"/>
          <w:sz w:val="24"/>
          <w:szCs w:val="24"/>
        </w:rPr>
      </w:pPr>
      <w:r w:rsidRPr="009E18DB">
        <w:rPr>
          <w:rFonts w:eastAsia="Calibri"/>
          <w:sz w:val="24"/>
          <w:szCs w:val="24"/>
        </w:rPr>
        <w:t xml:space="preserve">а) </w:t>
      </w:r>
      <w:r>
        <w:rPr>
          <w:rFonts w:eastAsia="Calibri"/>
          <w:sz w:val="24"/>
          <w:szCs w:val="24"/>
        </w:rPr>
        <w:t>самостоятельный баланс или смету</w:t>
      </w:r>
      <w:r w:rsidRPr="009E18DB">
        <w:rPr>
          <w:rFonts w:eastAsia="Calibri"/>
          <w:sz w:val="24"/>
          <w:szCs w:val="24"/>
        </w:rPr>
        <w:t>;</w:t>
      </w:r>
    </w:p>
    <w:p w14:paraId="2DCB29D1" w14:textId="77777777" w:rsidR="007609E3" w:rsidRPr="009E18DB" w:rsidRDefault="007609E3" w:rsidP="007609E3">
      <w:pPr>
        <w:ind w:left="284"/>
        <w:rPr>
          <w:rFonts w:eastAsia="Calibri"/>
          <w:sz w:val="24"/>
          <w:szCs w:val="24"/>
        </w:rPr>
      </w:pPr>
      <w:r w:rsidRPr="009E18DB">
        <w:rPr>
          <w:rFonts w:eastAsia="Calibri"/>
          <w:sz w:val="24"/>
          <w:szCs w:val="24"/>
        </w:rPr>
        <w:t>б) самостоятельный баланс;</w:t>
      </w:r>
    </w:p>
    <w:p w14:paraId="660FFF28" w14:textId="77777777" w:rsidR="007609E3" w:rsidRDefault="007609E3" w:rsidP="007609E3">
      <w:pPr>
        <w:ind w:left="284"/>
        <w:rPr>
          <w:rFonts w:eastAsia="Calibri"/>
          <w:sz w:val="24"/>
          <w:szCs w:val="24"/>
        </w:rPr>
      </w:pPr>
      <w:r w:rsidRPr="009E18DB">
        <w:rPr>
          <w:rFonts w:eastAsia="Calibri"/>
          <w:sz w:val="24"/>
          <w:szCs w:val="24"/>
        </w:rPr>
        <w:t xml:space="preserve">в) </w:t>
      </w:r>
      <w:r>
        <w:rPr>
          <w:rFonts w:eastAsia="Calibri"/>
          <w:sz w:val="24"/>
          <w:szCs w:val="24"/>
        </w:rPr>
        <w:t>на усмотрение общего собрания</w:t>
      </w:r>
    </w:p>
    <w:p w14:paraId="0EBC7F45" w14:textId="77777777" w:rsidR="007609E3" w:rsidRDefault="007609E3" w:rsidP="007609E3">
      <w:pPr>
        <w:ind w:left="284"/>
        <w:rPr>
          <w:rFonts w:eastAsia="Calibri"/>
          <w:sz w:val="24"/>
          <w:szCs w:val="24"/>
        </w:rPr>
      </w:pPr>
      <w:r>
        <w:rPr>
          <w:rFonts w:eastAsia="Calibri"/>
          <w:sz w:val="24"/>
          <w:szCs w:val="24"/>
        </w:rPr>
        <w:t>г) регистрацию права собственности</w:t>
      </w:r>
    </w:p>
    <w:p w14:paraId="515CCF99" w14:textId="77777777" w:rsidR="007A48D1" w:rsidRPr="007A48D1" w:rsidRDefault="007A48D1" w:rsidP="00C42CE6">
      <w:pPr>
        <w:pStyle w:val="af2"/>
        <w:numPr>
          <w:ilvl w:val="0"/>
          <w:numId w:val="9"/>
        </w:numPr>
        <w:tabs>
          <w:tab w:val="left" w:pos="284"/>
        </w:tabs>
        <w:spacing w:before="60"/>
        <w:ind w:left="0" w:right="-139" w:hanging="142"/>
        <w:contextualSpacing w:val="0"/>
        <w:jc w:val="both"/>
        <w:rPr>
          <w:b/>
          <w:bCs/>
        </w:rPr>
      </w:pPr>
      <w:r w:rsidRPr="007A48D1">
        <w:rPr>
          <w:b/>
          <w:bCs/>
        </w:rPr>
        <w:t>Единоличный исполнительный орган действует от имени юридического лица на основании …</w:t>
      </w:r>
    </w:p>
    <w:p w14:paraId="70950CDA" w14:textId="709EEAAD" w:rsidR="007A48D1" w:rsidRPr="007A48D1" w:rsidRDefault="007A48D1" w:rsidP="007A48D1">
      <w:pPr>
        <w:ind w:left="284"/>
        <w:rPr>
          <w:rFonts w:eastAsia="Calibri"/>
          <w:sz w:val="24"/>
          <w:szCs w:val="24"/>
        </w:rPr>
      </w:pPr>
      <w:r w:rsidRPr="009E18DB">
        <w:rPr>
          <w:rFonts w:eastAsia="Calibri"/>
          <w:sz w:val="24"/>
          <w:szCs w:val="24"/>
        </w:rPr>
        <w:t xml:space="preserve">а) </w:t>
      </w:r>
      <w:r w:rsidRPr="007A48D1">
        <w:rPr>
          <w:rFonts w:eastAsia="Calibri"/>
          <w:sz w:val="24"/>
          <w:szCs w:val="24"/>
        </w:rPr>
        <w:t>учредительного договора</w:t>
      </w:r>
    </w:p>
    <w:p w14:paraId="211AF318" w14:textId="5692FF21" w:rsidR="007A48D1" w:rsidRPr="007A48D1" w:rsidRDefault="007A48D1" w:rsidP="007A48D1">
      <w:pPr>
        <w:ind w:left="284"/>
        <w:rPr>
          <w:rFonts w:eastAsia="Calibri"/>
          <w:sz w:val="24"/>
          <w:szCs w:val="24"/>
        </w:rPr>
      </w:pPr>
      <w:r w:rsidRPr="009E18DB">
        <w:rPr>
          <w:rFonts w:eastAsia="Calibri"/>
          <w:sz w:val="24"/>
          <w:szCs w:val="24"/>
        </w:rPr>
        <w:t xml:space="preserve">б) </w:t>
      </w:r>
      <w:r w:rsidRPr="007A48D1">
        <w:rPr>
          <w:rFonts w:eastAsia="Calibri"/>
          <w:sz w:val="24"/>
          <w:szCs w:val="24"/>
        </w:rPr>
        <w:t>устава</w:t>
      </w:r>
    </w:p>
    <w:p w14:paraId="21ECA8C7" w14:textId="06453F10" w:rsidR="007A48D1" w:rsidRPr="007A48D1" w:rsidRDefault="007A48D1" w:rsidP="007A48D1">
      <w:pPr>
        <w:ind w:left="284"/>
        <w:rPr>
          <w:rFonts w:eastAsia="Calibri"/>
          <w:sz w:val="24"/>
          <w:szCs w:val="24"/>
        </w:rPr>
      </w:pPr>
      <w:r w:rsidRPr="009E18DB">
        <w:rPr>
          <w:rFonts w:eastAsia="Calibri"/>
          <w:sz w:val="24"/>
          <w:szCs w:val="24"/>
        </w:rPr>
        <w:t xml:space="preserve">в) </w:t>
      </w:r>
      <w:r w:rsidRPr="007A48D1">
        <w:rPr>
          <w:rFonts w:eastAsia="Calibri"/>
          <w:sz w:val="24"/>
          <w:szCs w:val="24"/>
        </w:rPr>
        <w:t>и устава, и учредительного договора</w:t>
      </w:r>
    </w:p>
    <w:p w14:paraId="0F139198" w14:textId="2A957ECE" w:rsidR="007A48D1" w:rsidRPr="007A48D1" w:rsidRDefault="007A48D1" w:rsidP="007A48D1">
      <w:pPr>
        <w:ind w:left="284"/>
        <w:rPr>
          <w:rFonts w:eastAsia="Calibri"/>
          <w:sz w:val="24"/>
          <w:szCs w:val="24"/>
        </w:rPr>
      </w:pPr>
      <w:r>
        <w:rPr>
          <w:rFonts w:eastAsia="Calibri"/>
          <w:sz w:val="24"/>
          <w:szCs w:val="24"/>
        </w:rPr>
        <w:t xml:space="preserve">г) </w:t>
      </w:r>
      <w:r w:rsidRPr="007A48D1">
        <w:rPr>
          <w:rFonts w:eastAsia="Calibri"/>
          <w:sz w:val="24"/>
          <w:szCs w:val="24"/>
        </w:rPr>
        <w:t>устава, учредительного договора, или трудового договора</w:t>
      </w:r>
    </w:p>
    <w:p w14:paraId="7CC529A4" w14:textId="7CDFF0CC" w:rsidR="007A48D1" w:rsidRPr="007A48D1" w:rsidRDefault="007A48D1" w:rsidP="007A48D1">
      <w:pPr>
        <w:ind w:left="284"/>
        <w:rPr>
          <w:rFonts w:eastAsia="Calibri"/>
          <w:sz w:val="24"/>
          <w:szCs w:val="24"/>
        </w:rPr>
      </w:pPr>
      <w:r>
        <w:rPr>
          <w:rFonts w:eastAsia="Calibri"/>
          <w:sz w:val="24"/>
          <w:szCs w:val="24"/>
        </w:rPr>
        <w:t xml:space="preserve">д) </w:t>
      </w:r>
      <w:r w:rsidRPr="007A48D1">
        <w:rPr>
          <w:rFonts w:eastAsia="Calibri"/>
          <w:sz w:val="24"/>
          <w:szCs w:val="24"/>
        </w:rPr>
        <w:t>доверенности</w:t>
      </w:r>
    </w:p>
    <w:p w14:paraId="32DB65F9" w14:textId="205609FA" w:rsidR="007A48D1" w:rsidRPr="007A48D1" w:rsidRDefault="007A48D1" w:rsidP="007A48D1">
      <w:pPr>
        <w:ind w:left="284"/>
        <w:rPr>
          <w:rFonts w:eastAsia="Calibri"/>
          <w:sz w:val="24"/>
          <w:szCs w:val="24"/>
        </w:rPr>
      </w:pPr>
      <w:r>
        <w:rPr>
          <w:rFonts w:eastAsia="Calibri"/>
          <w:sz w:val="24"/>
          <w:szCs w:val="24"/>
        </w:rPr>
        <w:t xml:space="preserve">е) </w:t>
      </w:r>
      <w:r w:rsidRPr="007A48D1">
        <w:rPr>
          <w:rFonts w:eastAsia="Calibri"/>
          <w:sz w:val="24"/>
          <w:szCs w:val="24"/>
        </w:rPr>
        <w:t>доверенности или устава</w:t>
      </w:r>
    </w:p>
    <w:p w14:paraId="45E347CA" w14:textId="2C82BEBA" w:rsidR="002C2FD7" w:rsidRDefault="002C2FD7" w:rsidP="00C42CE6">
      <w:pPr>
        <w:pStyle w:val="af2"/>
        <w:numPr>
          <w:ilvl w:val="0"/>
          <w:numId w:val="9"/>
        </w:numPr>
        <w:tabs>
          <w:tab w:val="left" w:pos="284"/>
        </w:tabs>
        <w:spacing w:before="60"/>
        <w:ind w:left="0" w:hanging="142"/>
        <w:contextualSpacing w:val="0"/>
        <w:jc w:val="both"/>
        <w:rPr>
          <w:b/>
          <w:bCs/>
        </w:rPr>
      </w:pPr>
      <w:r w:rsidRPr="002C2FD7">
        <w:rPr>
          <w:b/>
          <w:bCs/>
        </w:rPr>
        <w:t>До оплаты ____________________ процентов акций общества, распределенных среди его учредителей, акционерное общество не вправе совершать сделки, не связанные с учреждением общества</w:t>
      </w:r>
      <w:r>
        <w:rPr>
          <w:b/>
          <w:bCs/>
        </w:rPr>
        <w:t>.</w:t>
      </w:r>
    </w:p>
    <w:p w14:paraId="2EDBA5B6" w14:textId="77777777" w:rsidR="00F1196D" w:rsidRPr="002C2FD7" w:rsidRDefault="00F1196D" w:rsidP="00F1196D">
      <w:pPr>
        <w:pStyle w:val="af2"/>
        <w:tabs>
          <w:tab w:val="left" w:pos="284"/>
        </w:tabs>
        <w:spacing w:before="60"/>
        <w:ind w:left="0"/>
        <w:contextualSpacing w:val="0"/>
        <w:jc w:val="both"/>
        <w:rPr>
          <w:b/>
          <w:bCs/>
        </w:rPr>
      </w:pPr>
    </w:p>
    <w:p w14:paraId="4E8D049C" w14:textId="4587698F" w:rsidR="00DE4856" w:rsidRDefault="00DE4856" w:rsidP="00DE4856">
      <w:pPr>
        <w:spacing w:line="360" w:lineRule="auto"/>
        <w:ind w:left="284"/>
        <w:jc w:val="center"/>
        <w:rPr>
          <w:b/>
          <w:sz w:val="28"/>
          <w:szCs w:val="28"/>
        </w:rPr>
      </w:pPr>
      <w:r>
        <w:rPr>
          <w:b/>
          <w:sz w:val="28"/>
          <w:szCs w:val="28"/>
        </w:rPr>
        <w:t>Примерные темы докладов</w:t>
      </w:r>
    </w:p>
    <w:p w14:paraId="40E64254" w14:textId="77777777" w:rsidR="00DE3621" w:rsidRPr="00D020ED" w:rsidRDefault="00DE3621" w:rsidP="00C42CE6">
      <w:pPr>
        <w:pStyle w:val="af2"/>
        <w:numPr>
          <w:ilvl w:val="0"/>
          <w:numId w:val="14"/>
        </w:numPr>
        <w:tabs>
          <w:tab w:val="left" w:pos="567"/>
        </w:tabs>
        <w:spacing w:after="200" w:line="276" w:lineRule="auto"/>
        <w:ind w:left="0" w:firstLine="0"/>
        <w:jc w:val="both"/>
        <w:rPr>
          <w:sz w:val="28"/>
          <w:szCs w:val="28"/>
        </w:rPr>
      </w:pPr>
      <w:r w:rsidRPr="00D020ED">
        <w:rPr>
          <w:sz w:val="28"/>
          <w:szCs w:val="28"/>
        </w:rPr>
        <w:t>Понятие</w:t>
      </w:r>
      <w:r>
        <w:rPr>
          <w:sz w:val="28"/>
          <w:szCs w:val="28"/>
        </w:rPr>
        <w:t xml:space="preserve">, предмет и метод </w:t>
      </w:r>
      <w:r w:rsidRPr="00D020ED">
        <w:rPr>
          <w:sz w:val="28"/>
          <w:szCs w:val="28"/>
        </w:rPr>
        <w:t>корпоративного права.</w:t>
      </w:r>
    </w:p>
    <w:p w14:paraId="5C8B7272" w14:textId="77777777" w:rsidR="00DE3621" w:rsidRPr="00D020ED" w:rsidRDefault="00DE3621" w:rsidP="00C42CE6">
      <w:pPr>
        <w:pStyle w:val="af2"/>
        <w:numPr>
          <w:ilvl w:val="0"/>
          <w:numId w:val="14"/>
        </w:numPr>
        <w:tabs>
          <w:tab w:val="left" w:pos="567"/>
        </w:tabs>
        <w:spacing w:after="200" w:line="276" w:lineRule="auto"/>
        <w:ind w:left="0" w:firstLine="0"/>
        <w:jc w:val="both"/>
        <w:rPr>
          <w:sz w:val="28"/>
          <w:szCs w:val="28"/>
        </w:rPr>
      </w:pPr>
      <w:r w:rsidRPr="00D020ED">
        <w:rPr>
          <w:sz w:val="28"/>
          <w:szCs w:val="28"/>
        </w:rPr>
        <w:t>Структура корпоративного права</w:t>
      </w:r>
      <w:r>
        <w:rPr>
          <w:sz w:val="28"/>
          <w:szCs w:val="28"/>
        </w:rPr>
        <w:t xml:space="preserve"> в Российской Федерации</w:t>
      </w:r>
      <w:r w:rsidRPr="00D020ED">
        <w:rPr>
          <w:sz w:val="28"/>
          <w:szCs w:val="28"/>
        </w:rPr>
        <w:t>.</w:t>
      </w:r>
    </w:p>
    <w:p w14:paraId="1369E985" w14:textId="77777777" w:rsidR="00DE3621" w:rsidRPr="00D020ED"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Учредительные документы корпорации.</w:t>
      </w:r>
    </w:p>
    <w:p w14:paraId="12AE7BB7" w14:textId="77777777" w:rsidR="00DE3621" w:rsidRPr="006A1C8E"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Признаки корпорации</w:t>
      </w:r>
      <w:r>
        <w:rPr>
          <w:sz w:val="28"/>
          <w:szCs w:val="28"/>
        </w:rPr>
        <w:t>.</w:t>
      </w:r>
    </w:p>
    <w:p w14:paraId="4ACCE309" w14:textId="77777777" w:rsidR="00DE3621" w:rsidRPr="00C42A4B"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lastRenderedPageBreak/>
        <w:t>Принцип равенства участников корпорации</w:t>
      </w:r>
      <w:r>
        <w:rPr>
          <w:sz w:val="28"/>
          <w:szCs w:val="28"/>
        </w:rPr>
        <w:t xml:space="preserve"> и его реализация в законодательстве</w:t>
      </w:r>
      <w:r w:rsidRPr="00C42A4B">
        <w:rPr>
          <w:sz w:val="28"/>
          <w:szCs w:val="28"/>
        </w:rPr>
        <w:t>.</w:t>
      </w:r>
    </w:p>
    <w:p w14:paraId="312EBC05" w14:textId="77777777" w:rsidR="00DE3621" w:rsidRPr="00C42A4B" w:rsidRDefault="00DE3621" w:rsidP="00C42CE6">
      <w:pPr>
        <w:pStyle w:val="af2"/>
        <w:numPr>
          <w:ilvl w:val="0"/>
          <w:numId w:val="14"/>
        </w:numPr>
        <w:tabs>
          <w:tab w:val="left" w:pos="567"/>
        </w:tabs>
        <w:spacing w:after="200" w:line="276" w:lineRule="auto"/>
        <w:ind w:left="0" w:firstLine="0"/>
        <w:jc w:val="both"/>
        <w:rPr>
          <w:sz w:val="28"/>
          <w:szCs w:val="28"/>
        </w:rPr>
      </w:pPr>
      <w:bookmarkStart w:id="30" w:name="_Toc415760122"/>
      <w:r w:rsidRPr="00C42A4B">
        <w:rPr>
          <w:sz w:val="28"/>
          <w:szCs w:val="28"/>
        </w:rPr>
        <w:t>Принцип сменяемости и независимости исполнительных органов корпорации</w:t>
      </w:r>
      <w:bookmarkEnd w:id="30"/>
      <w:r w:rsidRPr="004F4BEA">
        <w:rPr>
          <w:sz w:val="28"/>
          <w:szCs w:val="28"/>
        </w:rPr>
        <w:t xml:space="preserve"> </w:t>
      </w:r>
      <w:r>
        <w:rPr>
          <w:sz w:val="28"/>
          <w:szCs w:val="28"/>
        </w:rPr>
        <w:t>и его реализация в законодательстве</w:t>
      </w:r>
      <w:r w:rsidRPr="00C42A4B">
        <w:rPr>
          <w:sz w:val="28"/>
          <w:szCs w:val="28"/>
        </w:rPr>
        <w:t>.</w:t>
      </w:r>
    </w:p>
    <w:p w14:paraId="68EFC6EF" w14:textId="77777777" w:rsidR="00DE3621" w:rsidRPr="00C42A4B" w:rsidRDefault="00DE3621" w:rsidP="00C42CE6">
      <w:pPr>
        <w:pStyle w:val="af2"/>
        <w:numPr>
          <w:ilvl w:val="0"/>
          <w:numId w:val="14"/>
        </w:numPr>
        <w:tabs>
          <w:tab w:val="left" w:pos="567"/>
        </w:tabs>
        <w:spacing w:after="200" w:line="276" w:lineRule="auto"/>
        <w:ind w:left="0" w:firstLine="0"/>
        <w:jc w:val="both"/>
        <w:rPr>
          <w:sz w:val="28"/>
          <w:szCs w:val="28"/>
        </w:rPr>
      </w:pPr>
      <w:bookmarkStart w:id="31" w:name="_Toc415760119"/>
      <w:r w:rsidRPr="00C42A4B">
        <w:rPr>
          <w:sz w:val="28"/>
          <w:szCs w:val="28"/>
        </w:rPr>
        <w:t>Принцип пропорциональности вклада в уставный капитал объему прав участия в корпорации</w:t>
      </w:r>
      <w:bookmarkEnd w:id="31"/>
      <w:r w:rsidRPr="004F4BEA">
        <w:rPr>
          <w:sz w:val="28"/>
          <w:szCs w:val="28"/>
        </w:rPr>
        <w:t xml:space="preserve"> </w:t>
      </w:r>
      <w:r>
        <w:rPr>
          <w:sz w:val="28"/>
          <w:szCs w:val="28"/>
        </w:rPr>
        <w:t>и его реализация в законодательстве</w:t>
      </w:r>
      <w:r w:rsidRPr="00C42A4B">
        <w:rPr>
          <w:sz w:val="28"/>
          <w:szCs w:val="28"/>
        </w:rPr>
        <w:t>.</w:t>
      </w:r>
    </w:p>
    <w:p w14:paraId="51AFA4BA" w14:textId="77777777" w:rsidR="00DE3621" w:rsidRDefault="00DE3621" w:rsidP="00C42CE6">
      <w:pPr>
        <w:pStyle w:val="af2"/>
        <w:numPr>
          <w:ilvl w:val="0"/>
          <w:numId w:val="14"/>
        </w:numPr>
        <w:tabs>
          <w:tab w:val="left" w:pos="567"/>
        </w:tabs>
        <w:spacing w:after="200" w:line="276" w:lineRule="auto"/>
        <w:ind w:left="0" w:firstLine="0"/>
        <w:jc w:val="both"/>
        <w:rPr>
          <w:sz w:val="28"/>
          <w:szCs w:val="28"/>
        </w:rPr>
      </w:pPr>
      <w:r w:rsidRPr="00D020ED">
        <w:rPr>
          <w:sz w:val="28"/>
          <w:szCs w:val="28"/>
        </w:rPr>
        <w:t>Создание</w:t>
      </w:r>
      <w:r>
        <w:rPr>
          <w:sz w:val="28"/>
          <w:szCs w:val="28"/>
        </w:rPr>
        <w:t xml:space="preserve"> и</w:t>
      </w:r>
      <w:r w:rsidRPr="00D020ED">
        <w:rPr>
          <w:sz w:val="28"/>
          <w:szCs w:val="28"/>
        </w:rPr>
        <w:t xml:space="preserve"> реорганизация корпораций</w:t>
      </w:r>
      <w:r>
        <w:rPr>
          <w:sz w:val="28"/>
          <w:szCs w:val="28"/>
        </w:rPr>
        <w:t>.</w:t>
      </w:r>
    </w:p>
    <w:p w14:paraId="5A4F4E9B" w14:textId="77777777" w:rsidR="00DE3621" w:rsidRDefault="00DE3621" w:rsidP="00C42CE6">
      <w:pPr>
        <w:pStyle w:val="af2"/>
        <w:numPr>
          <w:ilvl w:val="0"/>
          <w:numId w:val="14"/>
        </w:numPr>
        <w:tabs>
          <w:tab w:val="left" w:pos="567"/>
        </w:tabs>
        <w:spacing w:after="200" w:line="276" w:lineRule="auto"/>
        <w:ind w:left="0" w:firstLine="0"/>
        <w:jc w:val="both"/>
        <w:rPr>
          <w:sz w:val="28"/>
          <w:szCs w:val="28"/>
        </w:rPr>
      </w:pPr>
      <w:r w:rsidRPr="00D020ED">
        <w:rPr>
          <w:sz w:val="28"/>
          <w:szCs w:val="28"/>
        </w:rPr>
        <w:t>Ликвидация корпораций</w:t>
      </w:r>
      <w:r>
        <w:rPr>
          <w:sz w:val="28"/>
          <w:szCs w:val="28"/>
        </w:rPr>
        <w:t xml:space="preserve"> и защита прав кредиторов</w:t>
      </w:r>
      <w:r w:rsidRPr="00D020ED">
        <w:rPr>
          <w:sz w:val="28"/>
          <w:szCs w:val="28"/>
        </w:rPr>
        <w:t>.</w:t>
      </w:r>
    </w:p>
    <w:p w14:paraId="2F8784C0" w14:textId="77777777" w:rsidR="00DE3621" w:rsidRPr="006A1C8E" w:rsidRDefault="00DE3621" w:rsidP="00C42CE6">
      <w:pPr>
        <w:pStyle w:val="af2"/>
        <w:numPr>
          <w:ilvl w:val="0"/>
          <w:numId w:val="14"/>
        </w:numPr>
        <w:tabs>
          <w:tab w:val="left" w:pos="567"/>
        </w:tabs>
        <w:spacing w:after="200" w:line="276" w:lineRule="auto"/>
        <w:ind w:left="0" w:firstLine="0"/>
        <w:jc w:val="both"/>
        <w:rPr>
          <w:sz w:val="28"/>
          <w:szCs w:val="28"/>
        </w:rPr>
      </w:pPr>
      <w:r>
        <w:rPr>
          <w:sz w:val="28"/>
          <w:szCs w:val="28"/>
        </w:rPr>
        <w:t>Сравнительная характеристика легальных понятий</w:t>
      </w:r>
      <w:r w:rsidRPr="00C42A4B">
        <w:rPr>
          <w:sz w:val="28"/>
          <w:szCs w:val="28"/>
        </w:rPr>
        <w:t xml:space="preserve"> «участник организации» и «учредитель организации».</w:t>
      </w:r>
    </w:p>
    <w:p w14:paraId="7C83C9E4" w14:textId="77777777" w:rsidR="00DE3621" w:rsidRPr="006A1C8E"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Корпоративные отношения между корпорацией и ее участниками.</w:t>
      </w:r>
    </w:p>
    <w:p w14:paraId="66E53653" w14:textId="77777777" w:rsidR="00DE3621" w:rsidRPr="006A1C8E"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Корпоративные отношения между участниками корпорации.</w:t>
      </w:r>
    </w:p>
    <w:p w14:paraId="0261E9CB" w14:textId="77777777" w:rsidR="00DE3621" w:rsidRPr="006A1C8E"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Право на заключение корпоративного договора</w:t>
      </w:r>
      <w:r>
        <w:rPr>
          <w:sz w:val="28"/>
          <w:szCs w:val="28"/>
        </w:rPr>
        <w:t xml:space="preserve"> в хозяйственном обществе и его реализация</w:t>
      </w:r>
      <w:r w:rsidRPr="00C42A4B">
        <w:rPr>
          <w:sz w:val="28"/>
          <w:szCs w:val="28"/>
        </w:rPr>
        <w:t>.</w:t>
      </w:r>
    </w:p>
    <w:p w14:paraId="0152C9D8" w14:textId="77777777" w:rsidR="00DE3621" w:rsidRPr="006A1C8E"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 xml:space="preserve">Делегирование </w:t>
      </w:r>
      <w:r>
        <w:rPr>
          <w:sz w:val="28"/>
          <w:szCs w:val="28"/>
        </w:rPr>
        <w:t>прав члена корпорации</w:t>
      </w:r>
      <w:r w:rsidRPr="00C42A4B">
        <w:rPr>
          <w:sz w:val="28"/>
          <w:szCs w:val="28"/>
        </w:rPr>
        <w:t xml:space="preserve"> другим участникам</w:t>
      </w:r>
      <w:r>
        <w:rPr>
          <w:sz w:val="28"/>
          <w:szCs w:val="28"/>
        </w:rPr>
        <w:t xml:space="preserve"> и третьим лицам</w:t>
      </w:r>
      <w:r w:rsidRPr="00C42A4B">
        <w:rPr>
          <w:sz w:val="28"/>
          <w:szCs w:val="28"/>
        </w:rPr>
        <w:t>.</w:t>
      </w:r>
    </w:p>
    <w:p w14:paraId="601626AE" w14:textId="1F7FA95C" w:rsidR="00DE3621" w:rsidRPr="006A1C8E" w:rsidRDefault="00DE3621" w:rsidP="00C42CE6">
      <w:pPr>
        <w:pStyle w:val="af2"/>
        <w:numPr>
          <w:ilvl w:val="0"/>
          <w:numId w:val="14"/>
        </w:numPr>
        <w:tabs>
          <w:tab w:val="left" w:pos="567"/>
        </w:tabs>
        <w:spacing w:after="200" w:line="276" w:lineRule="auto"/>
        <w:ind w:left="0" w:firstLine="0"/>
        <w:jc w:val="both"/>
        <w:rPr>
          <w:sz w:val="28"/>
          <w:szCs w:val="28"/>
        </w:rPr>
      </w:pPr>
      <w:r>
        <w:rPr>
          <w:sz w:val="28"/>
          <w:szCs w:val="28"/>
        </w:rPr>
        <w:t>Ответственность лиц, контролирующих корпорацию.</w:t>
      </w:r>
    </w:p>
    <w:p w14:paraId="67E056BF" w14:textId="77777777" w:rsidR="00DE3621" w:rsidRPr="00C42A4B"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Имущественные корпоративные права</w:t>
      </w:r>
      <w:r>
        <w:rPr>
          <w:sz w:val="28"/>
          <w:szCs w:val="28"/>
        </w:rPr>
        <w:t xml:space="preserve"> и вопросы их реализации в… (ОПФ).</w:t>
      </w:r>
    </w:p>
    <w:p w14:paraId="246CC889" w14:textId="77777777" w:rsidR="00DE3621"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Неимущественные корпоративные права</w:t>
      </w:r>
      <w:r w:rsidRPr="004F4BEA">
        <w:rPr>
          <w:sz w:val="28"/>
          <w:szCs w:val="28"/>
        </w:rPr>
        <w:t xml:space="preserve"> </w:t>
      </w:r>
      <w:r>
        <w:rPr>
          <w:sz w:val="28"/>
          <w:szCs w:val="28"/>
        </w:rPr>
        <w:t>и вопросы их реализации в… (ОПФ).</w:t>
      </w:r>
    </w:p>
    <w:p w14:paraId="0A45C829" w14:textId="77777777" w:rsidR="00DE3621" w:rsidRDefault="00DE3621" w:rsidP="00C42CE6">
      <w:pPr>
        <w:pStyle w:val="af2"/>
        <w:numPr>
          <w:ilvl w:val="0"/>
          <w:numId w:val="14"/>
        </w:numPr>
        <w:tabs>
          <w:tab w:val="left" w:pos="567"/>
        </w:tabs>
        <w:spacing w:after="200" w:line="276" w:lineRule="auto"/>
        <w:ind w:left="0" w:firstLine="0"/>
        <w:jc w:val="both"/>
        <w:rPr>
          <w:sz w:val="28"/>
          <w:szCs w:val="28"/>
        </w:rPr>
      </w:pPr>
      <w:r>
        <w:rPr>
          <w:sz w:val="28"/>
          <w:szCs w:val="28"/>
        </w:rPr>
        <w:t>Корпоративный контроль: понятие, виды.</w:t>
      </w:r>
    </w:p>
    <w:p w14:paraId="321C7E93" w14:textId="77777777" w:rsidR="00DE3621" w:rsidRPr="00C42A4B"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Обязанност</w:t>
      </w:r>
      <w:r>
        <w:rPr>
          <w:sz w:val="28"/>
          <w:szCs w:val="28"/>
        </w:rPr>
        <w:t>и</w:t>
      </w:r>
      <w:r w:rsidRPr="00C42A4B">
        <w:rPr>
          <w:sz w:val="28"/>
          <w:szCs w:val="28"/>
        </w:rPr>
        <w:t xml:space="preserve"> </w:t>
      </w:r>
      <w:r>
        <w:rPr>
          <w:sz w:val="28"/>
          <w:szCs w:val="28"/>
        </w:rPr>
        <w:t>участников корпорации и ответственность за их нарушения.</w:t>
      </w:r>
    </w:p>
    <w:p w14:paraId="0A30914A" w14:textId="77777777" w:rsidR="00DE3621" w:rsidRDefault="00DE3621" w:rsidP="00C42CE6">
      <w:pPr>
        <w:pStyle w:val="af2"/>
        <w:numPr>
          <w:ilvl w:val="0"/>
          <w:numId w:val="14"/>
        </w:numPr>
        <w:tabs>
          <w:tab w:val="left" w:pos="567"/>
        </w:tabs>
        <w:spacing w:after="200" w:line="276" w:lineRule="auto"/>
        <w:ind w:left="0" w:firstLine="0"/>
        <w:jc w:val="both"/>
        <w:rPr>
          <w:sz w:val="28"/>
          <w:szCs w:val="28"/>
        </w:rPr>
      </w:pPr>
      <w:r w:rsidRPr="00C42A4B">
        <w:rPr>
          <w:sz w:val="28"/>
          <w:szCs w:val="28"/>
        </w:rPr>
        <w:t>Ответственность участников корпорации по обязательствам корпорации</w:t>
      </w:r>
      <w:r>
        <w:rPr>
          <w:sz w:val="28"/>
          <w:szCs w:val="28"/>
        </w:rPr>
        <w:t>.</w:t>
      </w:r>
    </w:p>
    <w:p w14:paraId="75D99DB7" w14:textId="77777777" w:rsidR="00DE4856" w:rsidRPr="00DE4856" w:rsidRDefault="00DE4856" w:rsidP="00DE4856">
      <w:pPr>
        <w:spacing w:line="360" w:lineRule="auto"/>
        <w:ind w:left="284"/>
        <w:jc w:val="center"/>
        <w:rPr>
          <w:b/>
          <w:sz w:val="28"/>
          <w:szCs w:val="28"/>
        </w:rPr>
      </w:pPr>
    </w:p>
    <w:p w14:paraId="47063D9B" w14:textId="5D98A0B5" w:rsidR="00196D27" w:rsidRPr="00EB3DCB" w:rsidRDefault="00196D27" w:rsidP="00EB3DCB">
      <w:pPr>
        <w:pStyle w:val="a3"/>
        <w:ind w:left="0" w:right="-36"/>
        <w:jc w:val="center"/>
        <w:rPr>
          <w:i/>
        </w:rPr>
      </w:pPr>
      <w:r w:rsidRPr="00EB3DCB">
        <w:rPr>
          <w:i/>
        </w:rPr>
        <w:t>В рамках дисциплины «Корпоративное право» студенты</w:t>
      </w:r>
      <w:r w:rsidR="00EB3DCB" w:rsidRPr="00EB3DCB">
        <w:rPr>
          <w:i/>
        </w:rPr>
        <w:t>,</w:t>
      </w:r>
      <w:r w:rsidRPr="00EB3DCB">
        <w:rPr>
          <w:i/>
        </w:rPr>
        <w:t xml:space="preserve"> </w:t>
      </w:r>
      <w:r w:rsidR="00EB3DCB" w:rsidRPr="00EB3DCB">
        <w:rPr>
          <w:i/>
        </w:rPr>
        <w:t>обучающиеся по направлению подготовки 38.04.02 «</w:t>
      </w:r>
      <w:r w:rsidR="00EB3DCB" w:rsidRPr="00EB3DCB">
        <w:rPr>
          <w:rFonts w:eastAsia="Calibri"/>
          <w:i/>
        </w:rPr>
        <w:t>Менеджмент</w:t>
      </w:r>
      <w:r w:rsidR="00EB3DCB" w:rsidRPr="00EB3DCB">
        <w:rPr>
          <w:i/>
        </w:rPr>
        <w:t xml:space="preserve">», </w:t>
      </w:r>
      <w:r w:rsidRPr="00EB3DCB">
        <w:rPr>
          <w:i/>
        </w:rPr>
        <w:t>выполняют контрольную работу. Контрольная работа охватывает основной материал дисциплины.</w:t>
      </w:r>
    </w:p>
    <w:p w14:paraId="435A16AC" w14:textId="77777777" w:rsidR="00EB3DCB" w:rsidRDefault="00EB3DCB" w:rsidP="00EB3DCB">
      <w:pPr>
        <w:pStyle w:val="a3"/>
        <w:ind w:left="0" w:right="-36"/>
        <w:jc w:val="center"/>
      </w:pPr>
    </w:p>
    <w:p w14:paraId="5576344E" w14:textId="77777777" w:rsidR="00196D27" w:rsidRPr="007A6CDA" w:rsidRDefault="00196D27" w:rsidP="00196D27">
      <w:pPr>
        <w:spacing w:line="360" w:lineRule="auto"/>
        <w:ind w:left="284"/>
        <w:jc w:val="center"/>
        <w:rPr>
          <w:sz w:val="28"/>
          <w:szCs w:val="28"/>
        </w:rPr>
      </w:pPr>
      <w:r w:rsidRPr="007A6CDA">
        <w:rPr>
          <w:b/>
          <w:sz w:val="28"/>
          <w:szCs w:val="28"/>
        </w:rPr>
        <w:t>Примерный перечень вопросов для выполнения контрольной работы</w:t>
      </w:r>
    </w:p>
    <w:p w14:paraId="32C17BBD"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Понятие, цели и задачи корпоративного управления.</w:t>
      </w:r>
    </w:p>
    <w:p w14:paraId="43B4CE9D"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Принципы корпоративного управления.</w:t>
      </w:r>
    </w:p>
    <w:p w14:paraId="12635D2F"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 xml:space="preserve">Англо-американская модель корпоративного управления. </w:t>
      </w:r>
    </w:p>
    <w:p w14:paraId="16942068"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Функции управленческой деятельности корпорации и их классификация.</w:t>
      </w:r>
    </w:p>
    <w:p w14:paraId="21536A48"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Процесс принятия управленческих решений в корпорации: этапы, особенности.</w:t>
      </w:r>
    </w:p>
    <w:p w14:paraId="18211ECE"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Учет и раскрытие информации об аффилированных лицах корпорации.</w:t>
      </w:r>
    </w:p>
    <w:p w14:paraId="49A785B9"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Юридическая ответственность за нарушения при осуществлении корпоративного управления.</w:t>
      </w:r>
    </w:p>
    <w:p w14:paraId="3AC1EF96"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t>Понятие органов управления корпорацией и их классификация.</w:t>
      </w:r>
    </w:p>
    <w:p w14:paraId="77EC4F0F" w14:textId="77777777" w:rsidR="00196D27" w:rsidRDefault="00196D27" w:rsidP="00C42CE6">
      <w:pPr>
        <w:pStyle w:val="12"/>
        <w:numPr>
          <w:ilvl w:val="0"/>
          <w:numId w:val="11"/>
        </w:numPr>
        <w:tabs>
          <w:tab w:val="left" w:pos="851"/>
        </w:tabs>
        <w:spacing w:before="0" w:after="0" w:line="276" w:lineRule="auto"/>
        <w:ind w:left="0" w:firstLine="567"/>
        <w:jc w:val="both"/>
        <w:rPr>
          <w:sz w:val="28"/>
          <w:szCs w:val="28"/>
        </w:rPr>
      </w:pPr>
      <w:r w:rsidRPr="0075751F">
        <w:rPr>
          <w:sz w:val="28"/>
          <w:szCs w:val="28"/>
        </w:rPr>
        <w:lastRenderedPageBreak/>
        <w:t>Общее собрание акционеров как высший орган</w:t>
      </w:r>
      <w:r>
        <w:rPr>
          <w:sz w:val="28"/>
          <w:szCs w:val="28"/>
        </w:rPr>
        <w:t xml:space="preserve"> </w:t>
      </w:r>
      <w:r w:rsidRPr="0075751F">
        <w:rPr>
          <w:sz w:val="28"/>
          <w:szCs w:val="28"/>
        </w:rPr>
        <w:t>управления акционерным обществом.</w:t>
      </w:r>
    </w:p>
    <w:p w14:paraId="3FA1DF52" w14:textId="77777777" w:rsidR="00196D27" w:rsidRDefault="00196D27" w:rsidP="00C42CE6">
      <w:pPr>
        <w:pStyle w:val="12"/>
        <w:numPr>
          <w:ilvl w:val="0"/>
          <w:numId w:val="11"/>
        </w:numPr>
        <w:tabs>
          <w:tab w:val="left" w:pos="993"/>
        </w:tabs>
        <w:spacing w:before="0" w:after="0" w:line="276" w:lineRule="auto"/>
        <w:ind w:left="0" w:firstLine="567"/>
        <w:jc w:val="both"/>
        <w:rPr>
          <w:sz w:val="28"/>
          <w:szCs w:val="28"/>
        </w:rPr>
      </w:pPr>
      <w:r w:rsidRPr="0075751F">
        <w:rPr>
          <w:sz w:val="28"/>
          <w:szCs w:val="28"/>
        </w:rPr>
        <w:t>Цели и задачи, полномочия, порядок образования и прекращения полномочий Совета директоров.</w:t>
      </w:r>
    </w:p>
    <w:p w14:paraId="08EC0671" w14:textId="5789B89B" w:rsidR="00196D27" w:rsidRDefault="000431AD" w:rsidP="00C42CE6">
      <w:pPr>
        <w:pStyle w:val="12"/>
        <w:numPr>
          <w:ilvl w:val="0"/>
          <w:numId w:val="11"/>
        </w:numPr>
        <w:tabs>
          <w:tab w:val="left" w:pos="993"/>
        </w:tabs>
        <w:spacing w:before="0" w:after="0" w:line="276" w:lineRule="auto"/>
        <w:ind w:left="0" w:firstLine="567"/>
        <w:jc w:val="both"/>
        <w:rPr>
          <w:sz w:val="28"/>
          <w:szCs w:val="28"/>
        </w:rPr>
      </w:pPr>
      <w:r>
        <w:rPr>
          <w:sz w:val="28"/>
          <w:szCs w:val="28"/>
        </w:rPr>
        <w:t xml:space="preserve">Нормативно-правовое регулирование и формирование </w:t>
      </w:r>
      <w:r w:rsidRPr="00107C57">
        <w:rPr>
          <w:sz w:val="28"/>
          <w:szCs w:val="28"/>
        </w:rPr>
        <w:t>инфраструктуры поддержки малого предпринимательства</w:t>
      </w:r>
      <w:r w:rsidR="00196D27" w:rsidRPr="0075751F">
        <w:rPr>
          <w:sz w:val="28"/>
          <w:szCs w:val="28"/>
        </w:rPr>
        <w:t xml:space="preserve">. </w:t>
      </w:r>
    </w:p>
    <w:p w14:paraId="61BFDD0A" w14:textId="77777777" w:rsidR="00196D27" w:rsidRDefault="00196D27" w:rsidP="00C42CE6">
      <w:pPr>
        <w:pStyle w:val="12"/>
        <w:numPr>
          <w:ilvl w:val="0"/>
          <w:numId w:val="11"/>
        </w:numPr>
        <w:tabs>
          <w:tab w:val="left" w:pos="993"/>
        </w:tabs>
        <w:spacing w:before="0" w:after="0" w:line="276" w:lineRule="auto"/>
        <w:ind w:left="0" w:firstLine="567"/>
        <w:jc w:val="both"/>
        <w:rPr>
          <w:sz w:val="28"/>
          <w:szCs w:val="28"/>
        </w:rPr>
      </w:pPr>
      <w:r w:rsidRPr="0075751F">
        <w:rPr>
          <w:sz w:val="28"/>
          <w:szCs w:val="28"/>
        </w:rPr>
        <w:t xml:space="preserve">Публичность финансовой отчетности. </w:t>
      </w:r>
    </w:p>
    <w:p w14:paraId="7BA1D4C5" w14:textId="77777777" w:rsidR="000431AD" w:rsidRDefault="000431AD" w:rsidP="00C42CE6">
      <w:pPr>
        <w:pStyle w:val="12"/>
        <w:numPr>
          <w:ilvl w:val="0"/>
          <w:numId w:val="11"/>
        </w:numPr>
        <w:tabs>
          <w:tab w:val="left" w:pos="993"/>
        </w:tabs>
        <w:spacing w:before="0" w:after="0" w:line="276" w:lineRule="auto"/>
        <w:ind w:left="0" w:firstLine="567"/>
        <w:jc w:val="both"/>
        <w:rPr>
          <w:sz w:val="28"/>
          <w:szCs w:val="28"/>
        </w:rPr>
      </w:pPr>
      <w:r>
        <w:rPr>
          <w:sz w:val="28"/>
          <w:szCs w:val="28"/>
        </w:rPr>
        <w:t>Правовой статус</w:t>
      </w:r>
      <w:r w:rsidRPr="00FF157C">
        <w:rPr>
          <w:sz w:val="28"/>
          <w:szCs w:val="28"/>
        </w:rPr>
        <w:t xml:space="preserve"> государственных фондов поддержки малого предпринимательства</w:t>
      </w:r>
      <w:r w:rsidRPr="00196D27">
        <w:rPr>
          <w:sz w:val="28"/>
          <w:szCs w:val="28"/>
        </w:rPr>
        <w:t xml:space="preserve"> </w:t>
      </w:r>
    </w:p>
    <w:p w14:paraId="39FE0638" w14:textId="0A6C899F" w:rsidR="00196D27" w:rsidRPr="00196D27" w:rsidRDefault="00196D27" w:rsidP="00C42CE6">
      <w:pPr>
        <w:pStyle w:val="12"/>
        <w:numPr>
          <w:ilvl w:val="0"/>
          <w:numId w:val="11"/>
        </w:numPr>
        <w:tabs>
          <w:tab w:val="left" w:pos="993"/>
        </w:tabs>
        <w:spacing w:before="0" w:after="0" w:line="276" w:lineRule="auto"/>
        <w:ind w:left="0" w:firstLine="567"/>
        <w:jc w:val="both"/>
        <w:rPr>
          <w:sz w:val="28"/>
          <w:szCs w:val="28"/>
        </w:rPr>
      </w:pPr>
      <w:r w:rsidRPr="00196D27">
        <w:rPr>
          <w:sz w:val="28"/>
          <w:szCs w:val="28"/>
        </w:rPr>
        <w:t>Имущество корпорации как основа ведения хозяйственной деятельности.</w:t>
      </w:r>
    </w:p>
    <w:p w14:paraId="61416643" w14:textId="7C276B43" w:rsidR="00196D27" w:rsidRPr="00196D27" w:rsidRDefault="00196D27" w:rsidP="00C42CE6">
      <w:pPr>
        <w:pStyle w:val="12"/>
        <w:numPr>
          <w:ilvl w:val="0"/>
          <w:numId w:val="11"/>
        </w:numPr>
        <w:tabs>
          <w:tab w:val="left" w:pos="993"/>
        </w:tabs>
        <w:spacing w:before="0" w:after="0" w:line="276" w:lineRule="auto"/>
        <w:ind w:left="0" w:firstLine="567"/>
        <w:jc w:val="both"/>
        <w:rPr>
          <w:sz w:val="28"/>
          <w:szCs w:val="28"/>
        </w:rPr>
      </w:pPr>
      <w:r w:rsidRPr="00196D27">
        <w:rPr>
          <w:sz w:val="28"/>
          <w:szCs w:val="28"/>
        </w:rPr>
        <w:t>Сделки с имуществом корпорации: понятие, виды, требования</w:t>
      </w:r>
      <w:r w:rsidR="009D5B5E">
        <w:rPr>
          <w:sz w:val="28"/>
          <w:szCs w:val="28"/>
        </w:rPr>
        <w:t>.</w:t>
      </w:r>
    </w:p>
    <w:p w14:paraId="0AA268D1" w14:textId="77777777" w:rsidR="00196D27" w:rsidRPr="00196D27" w:rsidRDefault="00196D27" w:rsidP="00C42CE6">
      <w:pPr>
        <w:pStyle w:val="12"/>
        <w:numPr>
          <w:ilvl w:val="0"/>
          <w:numId w:val="11"/>
        </w:numPr>
        <w:tabs>
          <w:tab w:val="left" w:pos="993"/>
        </w:tabs>
        <w:spacing w:before="0" w:after="0" w:line="276" w:lineRule="auto"/>
        <w:ind w:left="0" w:firstLine="567"/>
        <w:jc w:val="both"/>
        <w:rPr>
          <w:sz w:val="28"/>
          <w:szCs w:val="28"/>
        </w:rPr>
      </w:pPr>
      <w:r w:rsidRPr="00196D27">
        <w:rPr>
          <w:sz w:val="28"/>
          <w:szCs w:val="28"/>
        </w:rPr>
        <w:t>Оспаривание решений органов управления корпорации.</w:t>
      </w:r>
    </w:p>
    <w:p w14:paraId="139BBDBF" w14:textId="77777777" w:rsidR="00196D27" w:rsidRPr="00196D27" w:rsidRDefault="00196D27" w:rsidP="00C42CE6">
      <w:pPr>
        <w:pStyle w:val="12"/>
        <w:numPr>
          <w:ilvl w:val="0"/>
          <w:numId w:val="11"/>
        </w:numPr>
        <w:tabs>
          <w:tab w:val="left" w:pos="993"/>
        </w:tabs>
        <w:spacing w:before="0" w:after="0" w:line="276" w:lineRule="auto"/>
        <w:ind w:left="0" w:firstLine="567"/>
        <w:jc w:val="both"/>
        <w:rPr>
          <w:sz w:val="28"/>
          <w:szCs w:val="28"/>
        </w:rPr>
      </w:pPr>
      <w:r w:rsidRPr="00196D27">
        <w:rPr>
          <w:sz w:val="28"/>
          <w:szCs w:val="28"/>
        </w:rPr>
        <w:t>Понятие и виды корпоративного контроля.</w:t>
      </w:r>
    </w:p>
    <w:p w14:paraId="58CAF51E" w14:textId="24EB3E0B" w:rsidR="00196D27" w:rsidRPr="00196D27" w:rsidRDefault="000431AD" w:rsidP="00C42CE6">
      <w:pPr>
        <w:pStyle w:val="12"/>
        <w:numPr>
          <w:ilvl w:val="0"/>
          <w:numId w:val="11"/>
        </w:numPr>
        <w:tabs>
          <w:tab w:val="left" w:pos="993"/>
        </w:tabs>
        <w:spacing w:before="0" w:after="0" w:line="276" w:lineRule="auto"/>
        <w:ind w:left="0" w:firstLine="567"/>
        <w:jc w:val="both"/>
        <w:rPr>
          <w:sz w:val="28"/>
          <w:szCs w:val="28"/>
        </w:rPr>
      </w:pPr>
      <w:r>
        <w:rPr>
          <w:sz w:val="28"/>
          <w:szCs w:val="28"/>
        </w:rPr>
        <w:t>Финансовая поддержка субъектов МСП: действующие государственные и региональные программы</w:t>
      </w:r>
      <w:r w:rsidR="00196D27" w:rsidRPr="00196D27">
        <w:rPr>
          <w:sz w:val="28"/>
          <w:szCs w:val="28"/>
        </w:rPr>
        <w:t>.</w:t>
      </w:r>
    </w:p>
    <w:p w14:paraId="5F483C3B" w14:textId="4B239FA7" w:rsidR="00196D27" w:rsidRPr="00196D27" w:rsidRDefault="00196D27" w:rsidP="00C42CE6">
      <w:pPr>
        <w:pStyle w:val="12"/>
        <w:numPr>
          <w:ilvl w:val="0"/>
          <w:numId w:val="11"/>
        </w:numPr>
        <w:tabs>
          <w:tab w:val="left" w:pos="993"/>
        </w:tabs>
        <w:spacing w:before="0" w:after="0" w:line="276" w:lineRule="auto"/>
        <w:ind w:left="0" w:firstLine="567"/>
        <w:jc w:val="both"/>
        <w:rPr>
          <w:sz w:val="28"/>
          <w:szCs w:val="28"/>
        </w:rPr>
      </w:pPr>
      <w:r w:rsidRPr="00196D27">
        <w:rPr>
          <w:sz w:val="28"/>
          <w:szCs w:val="28"/>
        </w:rPr>
        <w:t>«Обязательное предложение» по выкупу акций в АО.</w:t>
      </w:r>
    </w:p>
    <w:p w14:paraId="7820B2DE" w14:textId="111A3B0F" w:rsidR="00196D27" w:rsidRPr="00196D27" w:rsidRDefault="000431AD" w:rsidP="00C42CE6">
      <w:pPr>
        <w:pStyle w:val="12"/>
        <w:numPr>
          <w:ilvl w:val="0"/>
          <w:numId w:val="11"/>
        </w:numPr>
        <w:tabs>
          <w:tab w:val="left" w:pos="993"/>
        </w:tabs>
        <w:spacing w:before="0" w:after="0" w:line="276" w:lineRule="auto"/>
        <w:ind w:left="0" w:firstLine="567"/>
        <w:jc w:val="both"/>
        <w:rPr>
          <w:sz w:val="28"/>
          <w:szCs w:val="28"/>
        </w:rPr>
      </w:pPr>
      <w:r>
        <w:rPr>
          <w:sz w:val="28"/>
          <w:szCs w:val="28"/>
        </w:rPr>
        <w:t>Государственная поддержка субъектов МСП: зарубежный опыт</w:t>
      </w:r>
      <w:r w:rsidR="00196D27" w:rsidRPr="00196D27">
        <w:rPr>
          <w:sz w:val="28"/>
          <w:szCs w:val="28"/>
        </w:rPr>
        <w:t>.</w:t>
      </w:r>
    </w:p>
    <w:p w14:paraId="464C9392" w14:textId="27843A0C" w:rsidR="00196D27" w:rsidRDefault="00196D27" w:rsidP="00196D27">
      <w:pPr>
        <w:pStyle w:val="12"/>
        <w:tabs>
          <w:tab w:val="left" w:pos="993"/>
        </w:tabs>
        <w:spacing w:before="0" w:after="0" w:line="276" w:lineRule="auto"/>
        <w:ind w:left="567"/>
        <w:jc w:val="both"/>
        <w:rPr>
          <w:sz w:val="28"/>
          <w:szCs w:val="28"/>
        </w:rPr>
      </w:pPr>
    </w:p>
    <w:p w14:paraId="28FA49A4" w14:textId="5DA59AC6" w:rsidR="00EB3DCB" w:rsidRPr="003C4BCB" w:rsidRDefault="00EB3DCB" w:rsidP="003C4BCB">
      <w:pPr>
        <w:pStyle w:val="a3"/>
        <w:ind w:left="0" w:right="-36"/>
        <w:jc w:val="center"/>
      </w:pPr>
      <w:r w:rsidRPr="00EB3DCB">
        <w:rPr>
          <w:i/>
        </w:rPr>
        <w:t xml:space="preserve">В рамках дисциплины «Корпоративное право» студенты, обучающиеся по направлению подготовки </w:t>
      </w:r>
      <w:r w:rsidRPr="00753CF0">
        <w:t>38.04.0</w:t>
      </w:r>
      <w:r>
        <w:t>1</w:t>
      </w:r>
      <w:r w:rsidRPr="00753CF0">
        <w:t xml:space="preserve"> «</w:t>
      </w:r>
      <w:r>
        <w:rPr>
          <w:rFonts w:eastAsia="Calibri"/>
        </w:rPr>
        <w:t>Экономика</w:t>
      </w:r>
      <w:r w:rsidR="003C4BCB">
        <w:t>»,</w:t>
      </w:r>
      <w:r w:rsidRPr="00EB3DCB">
        <w:rPr>
          <w:i/>
        </w:rPr>
        <w:t xml:space="preserve"> выполняют </w:t>
      </w:r>
      <w:r w:rsidR="003C4BCB">
        <w:rPr>
          <w:i/>
        </w:rPr>
        <w:t>домашнее творческое задание</w:t>
      </w:r>
      <w:r w:rsidRPr="00EB3DCB">
        <w:rPr>
          <w:i/>
        </w:rPr>
        <w:t xml:space="preserve">. </w:t>
      </w:r>
      <w:r w:rsidR="003C4BCB">
        <w:rPr>
          <w:i/>
        </w:rPr>
        <w:t>Домашнее творческое задание</w:t>
      </w:r>
      <w:r w:rsidRPr="00EB3DCB">
        <w:rPr>
          <w:i/>
        </w:rPr>
        <w:t xml:space="preserve"> охватывает основной материал дисциплины.</w:t>
      </w:r>
    </w:p>
    <w:p w14:paraId="317D1CE1" w14:textId="7431D798" w:rsidR="009D5B5E" w:rsidRPr="007A6CDA" w:rsidRDefault="009D5B5E" w:rsidP="009D5B5E">
      <w:pPr>
        <w:spacing w:line="360" w:lineRule="auto"/>
        <w:ind w:left="284"/>
        <w:jc w:val="center"/>
        <w:rPr>
          <w:sz w:val="28"/>
          <w:szCs w:val="28"/>
        </w:rPr>
      </w:pPr>
      <w:r w:rsidRPr="007A6CDA">
        <w:rPr>
          <w:b/>
          <w:sz w:val="28"/>
          <w:szCs w:val="28"/>
        </w:rPr>
        <w:t xml:space="preserve">Примерный перечень </w:t>
      </w:r>
      <w:r>
        <w:rPr>
          <w:b/>
          <w:sz w:val="28"/>
          <w:szCs w:val="28"/>
        </w:rPr>
        <w:t>тем</w:t>
      </w:r>
      <w:r w:rsidRPr="007A6CDA">
        <w:rPr>
          <w:b/>
          <w:sz w:val="28"/>
          <w:szCs w:val="28"/>
        </w:rPr>
        <w:t xml:space="preserve"> для выполнения </w:t>
      </w:r>
      <w:r>
        <w:rPr>
          <w:b/>
          <w:sz w:val="28"/>
          <w:szCs w:val="28"/>
        </w:rPr>
        <w:t>ДТЗ</w:t>
      </w:r>
    </w:p>
    <w:p w14:paraId="3B4C2AFF" w14:textId="72F1C2B3" w:rsidR="009D5B5E" w:rsidRDefault="009D5B5E" w:rsidP="00E74AA9">
      <w:pPr>
        <w:pStyle w:val="12"/>
        <w:numPr>
          <w:ilvl w:val="0"/>
          <w:numId w:val="17"/>
        </w:numPr>
        <w:tabs>
          <w:tab w:val="left" w:pos="993"/>
        </w:tabs>
        <w:spacing w:before="0" w:after="0" w:line="276" w:lineRule="auto"/>
        <w:ind w:left="0" w:firstLine="567"/>
        <w:jc w:val="both"/>
        <w:rPr>
          <w:sz w:val="28"/>
          <w:szCs w:val="28"/>
        </w:rPr>
      </w:pPr>
      <w:r w:rsidRPr="0075751F">
        <w:rPr>
          <w:sz w:val="28"/>
          <w:szCs w:val="28"/>
        </w:rPr>
        <w:t>Англо-американская мо</w:t>
      </w:r>
      <w:r>
        <w:rPr>
          <w:sz w:val="28"/>
          <w:szCs w:val="28"/>
        </w:rPr>
        <w:t>дель корпоративного управления и возможности ее использования в России.</w:t>
      </w:r>
    </w:p>
    <w:p w14:paraId="3DC969EF" w14:textId="65B1C6B6"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Трансформация принципов корпоративного управления в российское правовое поле.</w:t>
      </w:r>
    </w:p>
    <w:p w14:paraId="58418C57" w14:textId="684A173F"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Формирование имущества корпоративного юридического лица: основные источники.</w:t>
      </w:r>
    </w:p>
    <w:p w14:paraId="04AFD34E" w14:textId="53CE83ED"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Ответственность корпорации по своим обязательствам: основания и виды.</w:t>
      </w:r>
    </w:p>
    <w:p w14:paraId="1D6F59A3" w14:textId="04AE5696"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Механизмы управления рисками в корпорации.</w:t>
      </w:r>
    </w:p>
    <w:p w14:paraId="2C243913" w14:textId="363CA29A"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Последствия банкротства корпорации: механизмы защиты кредиторов.</w:t>
      </w:r>
    </w:p>
    <w:p w14:paraId="094BA66F" w14:textId="2E86935C"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Чистые активы юридического лица и способы их увеличения.</w:t>
      </w:r>
    </w:p>
    <w:p w14:paraId="02EBE396" w14:textId="56A6DB98"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Антикризисные процедуры при банкротстве: эффективность и риски.</w:t>
      </w:r>
    </w:p>
    <w:p w14:paraId="4C6EEDD5" w14:textId="3574D508"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t>Роль участника корпорации в политике корпоративного управления (на примере ООО или АО).</w:t>
      </w:r>
    </w:p>
    <w:p w14:paraId="6D461A88" w14:textId="2BE1717A" w:rsidR="009D5B5E" w:rsidRDefault="009D5B5E" w:rsidP="00E74AA9">
      <w:pPr>
        <w:pStyle w:val="12"/>
        <w:numPr>
          <w:ilvl w:val="0"/>
          <w:numId w:val="17"/>
        </w:numPr>
        <w:tabs>
          <w:tab w:val="left" w:pos="993"/>
        </w:tabs>
        <w:spacing w:before="0" w:after="0" w:line="276" w:lineRule="auto"/>
        <w:ind w:left="0" w:firstLine="567"/>
        <w:jc w:val="both"/>
        <w:rPr>
          <w:sz w:val="28"/>
          <w:szCs w:val="28"/>
        </w:rPr>
      </w:pPr>
      <w:r>
        <w:rPr>
          <w:sz w:val="28"/>
          <w:szCs w:val="28"/>
        </w:rPr>
        <w:lastRenderedPageBreak/>
        <w:t>Ответственность номинального директора корпорации: основания привлечения и освобождения.</w:t>
      </w:r>
    </w:p>
    <w:p w14:paraId="0C77C393" w14:textId="4C51EDA0" w:rsidR="00CF5A25" w:rsidRDefault="00CF5A25" w:rsidP="00E74AA9">
      <w:pPr>
        <w:pStyle w:val="12"/>
        <w:numPr>
          <w:ilvl w:val="0"/>
          <w:numId w:val="17"/>
        </w:numPr>
        <w:tabs>
          <w:tab w:val="left" w:pos="993"/>
        </w:tabs>
        <w:spacing w:before="0" w:after="0" w:line="276" w:lineRule="auto"/>
        <w:ind w:left="0" w:firstLine="567"/>
        <w:jc w:val="both"/>
        <w:rPr>
          <w:sz w:val="28"/>
          <w:szCs w:val="28"/>
        </w:rPr>
      </w:pPr>
      <w:r>
        <w:rPr>
          <w:sz w:val="28"/>
          <w:szCs w:val="28"/>
        </w:rPr>
        <w:t>Основные меры государственной поддержки субъектов малого предпринимательства и их причины.</w:t>
      </w:r>
    </w:p>
    <w:p w14:paraId="009E19D7" w14:textId="1A572F80" w:rsidR="00CF5A25" w:rsidRDefault="00CF5A25" w:rsidP="00E74AA9">
      <w:pPr>
        <w:pStyle w:val="12"/>
        <w:numPr>
          <w:ilvl w:val="0"/>
          <w:numId w:val="17"/>
        </w:numPr>
        <w:tabs>
          <w:tab w:val="left" w:pos="993"/>
        </w:tabs>
        <w:spacing w:before="0" w:after="0" w:line="276" w:lineRule="auto"/>
        <w:ind w:left="0" w:firstLine="567"/>
        <w:jc w:val="both"/>
        <w:rPr>
          <w:sz w:val="28"/>
          <w:szCs w:val="28"/>
        </w:rPr>
      </w:pPr>
      <w:r>
        <w:rPr>
          <w:sz w:val="28"/>
          <w:szCs w:val="28"/>
        </w:rPr>
        <w:t>Ответственность юридического лица в гражданском и административном праве.</w:t>
      </w:r>
    </w:p>
    <w:p w14:paraId="293967FD" w14:textId="75CA1185" w:rsidR="00CF5A25" w:rsidRDefault="00CF5A25" w:rsidP="00E74AA9">
      <w:pPr>
        <w:pStyle w:val="12"/>
        <w:numPr>
          <w:ilvl w:val="0"/>
          <w:numId w:val="17"/>
        </w:numPr>
        <w:tabs>
          <w:tab w:val="left" w:pos="993"/>
        </w:tabs>
        <w:spacing w:before="0" w:after="0" w:line="276" w:lineRule="auto"/>
        <w:ind w:left="0" w:firstLine="567"/>
        <w:jc w:val="both"/>
        <w:rPr>
          <w:sz w:val="28"/>
          <w:szCs w:val="28"/>
        </w:rPr>
      </w:pPr>
      <w:r>
        <w:rPr>
          <w:sz w:val="28"/>
          <w:szCs w:val="28"/>
        </w:rPr>
        <w:t>Защита кредиторов юридического лица при реорганизации корпорации: пути совершенствования.</w:t>
      </w:r>
    </w:p>
    <w:p w14:paraId="2CE21A8B" w14:textId="2468A008" w:rsidR="00CF5A25" w:rsidRDefault="00CF5A25" w:rsidP="00E74AA9">
      <w:pPr>
        <w:pStyle w:val="12"/>
        <w:numPr>
          <w:ilvl w:val="0"/>
          <w:numId w:val="17"/>
        </w:numPr>
        <w:tabs>
          <w:tab w:val="left" w:pos="993"/>
        </w:tabs>
        <w:spacing w:before="0" w:after="0" w:line="276" w:lineRule="auto"/>
        <w:ind w:left="0" w:firstLine="567"/>
        <w:jc w:val="both"/>
        <w:rPr>
          <w:sz w:val="28"/>
          <w:szCs w:val="28"/>
        </w:rPr>
      </w:pPr>
      <w:r>
        <w:rPr>
          <w:sz w:val="28"/>
          <w:szCs w:val="28"/>
        </w:rPr>
        <w:t>Защита кредиторов юридического лица при ликвидации корпорации: пути совершенствования</w:t>
      </w:r>
    </w:p>
    <w:p w14:paraId="3BBFF6A0" w14:textId="22380121" w:rsidR="00CF5A25" w:rsidRDefault="00CF5A25" w:rsidP="00E74AA9">
      <w:pPr>
        <w:pStyle w:val="12"/>
        <w:numPr>
          <w:ilvl w:val="0"/>
          <w:numId w:val="17"/>
        </w:numPr>
        <w:tabs>
          <w:tab w:val="left" w:pos="993"/>
        </w:tabs>
        <w:spacing w:before="0" w:after="0" w:line="276" w:lineRule="auto"/>
        <w:ind w:left="0" w:firstLine="567"/>
        <w:jc w:val="both"/>
        <w:rPr>
          <w:sz w:val="28"/>
          <w:szCs w:val="28"/>
        </w:rPr>
      </w:pPr>
      <w:r>
        <w:rPr>
          <w:sz w:val="28"/>
          <w:szCs w:val="28"/>
        </w:rPr>
        <w:t>Защита прав участников юридического лица при реорганизации корпорации: пути совершенствования.</w:t>
      </w:r>
    </w:p>
    <w:p w14:paraId="34D9F78A" w14:textId="3728E93E" w:rsidR="00EB3DCB" w:rsidRDefault="00EB3DCB" w:rsidP="00196D27">
      <w:pPr>
        <w:pStyle w:val="12"/>
        <w:tabs>
          <w:tab w:val="left" w:pos="993"/>
        </w:tabs>
        <w:spacing w:before="0" w:after="0" w:line="276" w:lineRule="auto"/>
        <w:ind w:left="567"/>
        <w:jc w:val="both"/>
        <w:rPr>
          <w:sz w:val="28"/>
          <w:szCs w:val="28"/>
        </w:rPr>
      </w:pPr>
    </w:p>
    <w:p w14:paraId="02C619B7" w14:textId="77777777" w:rsidR="00196D27" w:rsidRDefault="00196D27" w:rsidP="00196D27">
      <w:pPr>
        <w:keepNext/>
        <w:spacing w:line="360" w:lineRule="auto"/>
        <w:ind w:firstLine="709"/>
        <w:jc w:val="center"/>
        <w:rPr>
          <w:b/>
          <w:sz w:val="28"/>
          <w:szCs w:val="28"/>
        </w:rPr>
      </w:pPr>
      <w:r>
        <w:rPr>
          <w:b/>
          <w:sz w:val="28"/>
          <w:szCs w:val="28"/>
        </w:rPr>
        <w:t>Пример</w:t>
      </w:r>
      <w:r w:rsidRPr="00F34449">
        <w:rPr>
          <w:b/>
          <w:sz w:val="28"/>
          <w:szCs w:val="28"/>
        </w:rPr>
        <w:t xml:space="preserve"> типовых ситуационных задач по дисциплине </w:t>
      </w:r>
    </w:p>
    <w:p w14:paraId="04D53483" w14:textId="56EBF395" w:rsidR="00196D27" w:rsidRDefault="00196D27" w:rsidP="00196D27">
      <w:pPr>
        <w:pStyle w:val="12"/>
        <w:spacing w:before="0" w:after="0" w:line="276" w:lineRule="auto"/>
        <w:ind w:firstLine="567"/>
        <w:jc w:val="both"/>
        <w:rPr>
          <w:sz w:val="28"/>
          <w:szCs w:val="28"/>
        </w:rPr>
      </w:pPr>
      <w:r w:rsidRPr="00017D7A">
        <w:rPr>
          <w:sz w:val="28"/>
          <w:szCs w:val="28"/>
        </w:rPr>
        <w:t>Участниками АО «Медиа-</w:t>
      </w:r>
      <w:r>
        <w:rPr>
          <w:sz w:val="28"/>
          <w:szCs w:val="28"/>
        </w:rPr>
        <w:t>А» являются: Петрова А.В. (25</w:t>
      </w:r>
      <w:r w:rsidRPr="00017D7A">
        <w:rPr>
          <w:sz w:val="28"/>
          <w:szCs w:val="28"/>
        </w:rPr>
        <w:t>% акций), Лебедев М.В. (2</w:t>
      </w:r>
      <w:r>
        <w:rPr>
          <w:sz w:val="28"/>
          <w:szCs w:val="28"/>
        </w:rPr>
        <w:t>7% акций), Измайлов М.И. (23</w:t>
      </w:r>
      <w:r w:rsidRPr="00017D7A">
        <w:rPr>
          <w:sz w:val="28"/>
          <w:szCs w:val="28"/>
        </w:rPr>
        <w:t>% акций) и Серебрякова Д. Д. (15% акций.).</w:t>
      </w:r>
      <w:r w:rsidR="00E74AA9">
        <w:rPr>
          <w:sz w:val="28"/>
          <w:szCs w:val="28"/>
        </w:rPr>
        <w:t xml:space="preserve"> </w:t>
      </w:r>
      <w:r w:rsidRPr="00017D7A">
        <w:rPr>
          <w:sz w:val="28"/>
          <w:szCs w:val="28"/>
        </w:rPr>
        <w:t>Генеральным директором АО «Медиа-А» является Петров С.Н. (супруг акционера Петровой А.В.).</w:t>
      </w:r>
      <w:r>
        <w:rPr>
          <w:sz w:val="28"/>
          <w:szCs w:val="28"/>
        </w:rPr>
        <w:t xml:space="preserve"> </w:t>
      </w:r>
      <w:r w:rsidRPr="00017D7A">
        <w:rPr>
          <w:sz w:val="28"/>
          <w:szCs w:val="28"/>
        </w:rPr>
        <w:t>В сентябре 201</w:t>
      </w:r>
      <w:r>
        <w:rPr>
          <w:sz w:val="28"/>
          <w:szCs w:val="28"/>
        </w:rPr>
        <w:t>8</w:t>
      </w:r>
      <w:r w:rsidRPr="00017D7A">
        <w:rPr>
          <w:sz w:val="28"/>
          <w:szCs w:val="28"/>
        </w:rPr>
        <w:t xml:space="preserve"> года между АО «Медиа-А» и Петровой А.В. было заключено два договора займа на сумму 290</w:t>
      </w:r>
      <w:r>
        <w:rPr>
          <w:sz w:val="28"/>
          <w:szCs w:val="28"/>
        </w:rPr>
        <w:t xml:space="preserve"> тыс.</w:t>
      </w:r>
      <w:r w:rsidRPr="00017D7A">
        <w:rPr>
          <w:sz w:val="28"/>
          <w:szCs w:val="28"/>
        </w:rPr>
        <w:t xml:space="preserve"> рублей и 1700</w:t>
      </w:r>
      <w:r>
        <w:rPr>
          <w:sz w:val="28"/>
          <w:szCs w:val="28"/>
        </w:rPr>
        <w:t xml:space="preserve"> тыс.</w:t>
      </w:r>
      <w:r w:rsidRPr="00017D7A">
        <w:rPr>
          <w:sz w:val="28"/>
          <w:szCs w:val="28"/>
        </w:rPr>
        <w:t xml:space="preserve"> рублей, общее собрание акционеров по вопросу заключения указанных договоров не проводилось. При этом уставом АО «Медиа-А» предусмотрено, что</w:t>
      </w:r>
      <w:r>
        <w:rPr>
          <w:sz w:val="28"/>
          <w:szCs w:val="28"/>
        </w:rPr>
        <w:t xml:space="preserve"> </w:t>
      </w:r>
      <w:r w:rsidRPr="00017D7A">
        <w:rPr>
          <w:sz w:val="28"/>
          <w:szCs w:val="28"/>
        </w:rPr>
        <w:t>решения о совершении сделки, в которой имеется заинтересованность, а также решение совершении крупных сделок, а именно заключение сделок или нескольких</w:t>
      </w:r>
      <w:r>
        <w:rPr>
          <w:sz w:val="28"/>
          <w:szCs w:val="28"/>
        </w:rPr>
        <w:t xml:space="preserve"> </w:t>
      </w:r>
      <w:r w:rsidRPr="00017D7A">
        <w:rPr>
          <w:sz w:val="28"/>
          <w:szCs w:val="28"/>
        </w:rPr>
        <w:t>взаимосвязанных сделок на сумму</w:t>
      </w:r>
      <w:r>
        <w:rPr>
          <w:sz w:val="28"/>
          <w:szCs w:val="28"/>
        </w:rPr>
        <w:t xml:space="preserve"> более 500 тыс.</w:t>
      </w:r>
      <w:r w:rsidRPr="00017D7A">
        <w:rPr>
          <w:sz w:val="28"/>
          <w:szCs w:val="28"/>
        </w:rPr>
        <w:t xml:space="preserve"> рублей отнесены к исключительной компетенции общего собрания акционеров общества.</w:t>
      </w:r>
    </w:p>
    <w:p w14:paraId="024C2D75"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 xml:space="preserve">1)Имело ли место превышение полномочий генеральным директором? </w:t>
      </w:r>
    </w:p>
    <w:p w14:paraId="3F789DE3" w14:textId="77777777" w:rsidR="00196D27" w:rsidRPr="00017D7A" w:rsidRDefault="00196D27" w:rsidP="00196D27">
      <w:pPr>
        <w:pStyle w:val="12"/>
        <w:spacing w:before="0" w:after="0" w:line="276" w:lineRule="auto"/>
        <w:ind w:firstLine="567"/>
        <w:jc w:val="both"/>
        <w:rPr>
          <w:i/>
          <w:sz w:val="28"/>
          <w:szCs w:val="28"/>
        </w:rPr>
      </w:pPr>
      <w:r w:rsidRPr="00017D7A">
        <w:rPr>
          <w:i/>
          <w:sz w:val="28"/>
          <w:szCs w:val="28"/>
        </w:rPr>
        <w:t>2)Возможно ли признать Договоры займа, заключенные между АО «Медиа-А» и Петровой А.В. недействительными? Если да, то по каким основаниям?</w:t>
      </w:r>
    </w:p>
    <w:p w14:paraId="114DE77D" w14:textId="60FB22CE" w:rsidR="00196D27" w:rsidRDefault="00196D27" w:rsidP="00196D27">
      <w:pPr>
        <w:pStyle w:val="12"/>
        <w:spacing w:before="0" w:after="0" w:line="276" w:lineRule="auto"/>
        <w:ind w:firstLine="567"/>
        <w:jc w:val="both"/>
        <w:rPr>
          <w:i/>
          <w:sz w:val="28"/>
          <w:szCs w:val="28"/>
        </w:rPr>
      </w:pPr>
      <w:r w:rsidRPr="00017D7A">
        <w:rPr>
          <w:i/>
          <w:sz w:val="28"/>
          <w:szCs w:val="28"/>
        </w:rPr>
        <w:t>3)Как в данном случае будет проходить процедура признания сделки недействительной?</w:t>
      </w:r>
    </w:p>
    <w:p w14:paraId="1D733286" w14:textId="604DF417" w:rsidR="00196D27" w:rsidRDefault="00196D27" w:rsidP="00196D27">
      <w:pPr>
        <w:pStyle w:val="12"/>
        <w:spacing w:before="0" w:after="0" w:line="276" w:lineRule="auto"/>
        <w:ind w:firstLine="567"/>
        <w:jc w:val="both"/>
        <w:rPr>
          <w:i/>
          <w:sz w:val="28"/>
          <w:szCs w:val="28"/>
        </w:rPr>
      </w:pPr>
    </w:p>
    <w:p w14:paraId="60D649E8" w14:textId="77777777" w:rsidR="006A6B6A" w:rsidRDefault="006A6B6A" w:rsidP="00CB51B5">
      <w:pPr>
        <w:pStyle w:val="a3"/>
        <w:spacing w:before="155" w:line="276"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51883DB" w14:textId="77777777" w:rsidR="006A6B6A" w:rsidRDefault="006A6B6A" w:rsidP="0009690C">
      <w:pPr>
        <w:spacing w:line="360" w:lineRule="auto"/>
        <w:ind w:right="-36"/>
        <w:jc w:val="both"/>
      </w:pPr>
    </w:p>
    <w:p w14:paraId="44C91B93" w14:textId="77777777" w:rsidR="00CB51B5" w:rsidRDefault="00CB51B5">
      <w:pPr>
        <w:rPr>
          <w:b/>
          <w:bCs/>
          <w:sz w:val="28"/>
          <w:szCs w:val="28"/>
        </w:rPr>
      </w:pPr>
      <w:bookmarkStart w:id="32" w:name="_Toc90042612"/>
      <w:r>
        <w:br w:type="page"/>
      </w:r>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lastRenderedPageBreak/>
        <w:t>Фонд оценочных средств для проведения промежуточной аттестации обучающихся по</w:t>
      </w:r>
      <w:r w:rsidRPr="00B73790">
        <w:t xml:space="preserve"> </w:t>
      </w:r>
      <w:r w:rsidRPr="006D2A6A">
        <w:t>дисциплине</w:t>
      </w:r>
      <w:bookmarkEnd w:id="32"/>
      <w:r w:rsidRPr="006D2A6A">
        <w:t xml:space="preserve"> </w:t>
      </w:r>
    </w:p>
    <w:p w14:paraId="648DC2D3" w14:textId="75D02D0F"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5D7E47" w14:textId="77777777" w:rsidR="00DD5AA9" w:rsidRPr="006D2A6A" w:rsidRDefault="00DD5AA9" w:rsidP="0009690C">
      <w:pPr>
        <w:pStyle w:val="1-21"/>
        <w:tabs>
          <w:tab w:val="left" w:pos="851"/>
        </w:tabs>
        <w:suppressAutoHyphens/>
        <w:adjustRightInd w:val="0"/>
        <w:spacing w:line="360" w:lineRule="auto"/>
        <w:ind w:left="0" w:right="-36" w:firstLine="0"/>
        <w:jc w:val="both"/>
        <w:rPr>
          <w:sz w:val="28"/>
          <w:szCs w:val="28"/>
        </w:rPr>
      </w:pPr>
    </w:p>
    <w:p w14:paraId="6ABA9581" w14:textId="77777777" w:rsidR="00DD5AA9" w:rsidRPr="003F7611" w:rsidRDefault="00DD5AA9" w:rsidP="00DD5AA9">
      <w:pPr>
        <w:pStyle w:val="a3"/>
        <w:tabs>
          <w:tab w:val="left" w:pos="851"/>
        </w:tabs>
        <w:ind w:left="0" w:right="-36" w:firstLine="567"/>
        <w:jc w:val="center"/>
        <w:rPr>
          <w:i/>
          <w:u w:val="single"/>
        </w:rPr>
      </w:pPr>
      <w:r w:rsidRPr="003F7611">
        <w:rPr>
          <w:i/>
          <w:u w:val="single"/>
        </w:rPr>
        <w:t>Для направления 38.04.02 «Менеджмент», направленность программы магистратуры «</w:t>
      </w:r>
      <w:r w:rsidRPr="003F7611">
        <w:rPr>
          <w:rFonts w:eastAsia="Calibri"/>
          <w:i/>
          <w:u w:val="single"/>
          <w:lang w:eastAsia="en-US"/>
        </w:rPr>
        <w:t>Стратегия и финансы бизнеса</w:t>
      </w:r>
      <w:r w:rsidRPr="003F7611">
        <w:rPr>
          <w:bCs/>
          <w:i/>
          <w:u w:val="single"/>
        </w:rPr>
        <w:t>»</w:t>
      </w:r>
    </w:p>
    <w:p w14:paraId="45B639A4" w14:textId="5DF69692" w:rsidR="006D2A6A" w:rsidRPr="00CB51B5" w:rsidRDefault="006D2A6A" w:rsidP="0009690C">
      <w:pPr>
        <w:tabs>
          <w:tab w:val="left" w:pos="709"/>
          <w:tab w:val="right" w:leader="underscore" w:pos="8505"/>
        </w:tabs>
        <w:adjustRightInd w:val="0"/>
        <w:ind w:right="-36"/>
        <w:jc w:val="center"/>
        <w:rPr>
          <w:b/>
          <w:bCs/>
          <w:sz w:val="28"/>
          <w:szCs w:val="28"/>
          <w:highlight w:val="yellow"/>
        </w:rPr>
      </w:pPr>
    </w:p>
    <w:tbl>
      <w:tblPr>
        <w:tblStyle w:val="af0"/>
        <w:tblW w:w="10870" w:type="dxa"/>
        <w:jc w:val="center"/>
        <w:tblLook w:val="04A0" w:firstRow="1" w:lastRow="0" w:firstColumn="1" w:lastColumn="0" w:noHBand="0" w:noVBand="1"/>
      </w:tblPr>
      <w:tblGrid>
        <w:gridCol w:w="2029"/>
        <w:gridCol w:w="1883"/>
        <w:gridCol w:w="2370"/>
        <w:gridCol w:w="4588"/>
      </w:tblGrid>
      <w:tr w:rsidR="00A0091C" w:rsidRPr="00762D7D" w14:paraId="4474ED1E" w14:textId="77777777" w:rsidTr="005118FE">
        <w:trPr>
          <w:jc w:val="center"/>
        </w:trPr>
        <w:tc>
          <w:tcPr>
            <w:tcW w:w="2032" w:type="dxa"/>
          </w:tcPr>
          <w:p w14:paraId="0778D30D" w14:textId="1D1D549A" w:rsidR="00762D7D" w:rsidRPr="00762D7D" w:rsidRDefault="00762D7D" w:rsidP="00762D7D">
            <w:pPr>
              <w:jc w:val="center"/>
              <w:rPr>
                <w:szCs w:val="28"/>
              </w:rPr>
            </w:pPr>
            <w:r w:rsidRPr="00762D7D">
              <w:rPr>
                <w:szCs w:val="28"/>
              </w:rPr>
              <w:t>Наименование компетенции</w:t>
            </w:r>
          </w:p>
        </w:tc>
        <w:tc>
          <w:tcPr>
            <w:tcW w:w="1772" w:type="dxa"/>
          </w:tcPr>
          <w:p w14:paraId="3E11FC86" w14:textId="77777777" w:rsidR="00A0091C" w:rsidRDefault="00C85764" w:rsidP="00762D7D">
            <w:pPr>
              <w:jc w:val="center"/>
              <w:rPr>
                <w:szCs w:val="28"/>
              </w:rPr>
            </w:pPr>
            <w:r>
              <w:rPr>
                <w:szCs w:val="28"/>
              </w:rPr>
              <w:t xml:space="preserve">Наименование </w:t>
            </w:r>
          </w:p>
          <w:p w14:paraId="31EBCE49" w14:textId="435D10F1" w:rsidR="00A0091C" w:rsidRDefault="00A0091C" w:rsidP="00762D7D">
            <w:pPr>
              <w:jc w:val="center"/>
              <w:rPr>
                <w:szCs w:val="28"/>
              </w:rPr>
            </w:pPr>
            <w:r w:rsidRPr="00762D7D">
              <w:rPr>
                <w:szCs w:val="28"/>
              </w:rPr>
              <w:t>И</w:t>
            </w:r>
            <w:r w:rsidR="00762D7D" w:rsidRPr="00762D7D">
              <w:rPr>
                <w:szCs w:val="28"/>
              </w:rPr>
              <w:t>ндикаторов</w:t>
            </w:r>
          </w:p>
          <w:p w14:paraId="7DA46DBA" w14:textId="374CADE2" w:rsidR="00A0091C" w:rsidRDefault="00762D7D" w:rsidP="00762D7D">
            <w:pPr>
              <w:jc w:val="center"/>
              <w:rPr>
                <w:szCs w:val="28"/>
              </w:rPr>
            </w:pPr>
            <w:r w:rsidRPr="00762D7D">
              <w:rPr>
                <w:szCs w:val="28"/>
              </w:rPr>
              <w:t xml:space="preserve">достижения </w:t>
            </w:r>
          </w:p>
          <w:p w14:paraId="414555E4" w14:textId="10613E6C" w:rsidR="00762D7D" w:rsidRPr="00762D7D" w:rsidRDefault="00762D7D" w:rsidP="00762D7D">
            <w:pPr>
              <w:jc w:val="center"/>
              <w:rPr>
                <w:szCs w:val="28"/>
              </w:rPr>
            </w:pPr>
            <w:r w:rsidRPr="00762D7D">
              <w:rPr>
                <w:szCs w:val="28"/>
              </w:rPr>
              <w:t>компетенции</w:t>
            </w:r>
          </w:p>
        </w:tc>
        <w:tc>
          <w:tcPr>
            <w:tcW w:w="2388" w:type="dxa"/>
          </w:tcPr>
          <w:p w14:paraId="1BFCE033" w14:textId="34EC8E25" w:rsidR="00762D7D" w:rsidRPr="00762D7D" w:rsidRDefault="00762D7D" w:rsidP="00E74AA9">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4678" w:type="dxa"/>
          </w:tcPr>
          <w:p w14:paraId="4F31CC3C" w14:textId="77777777" w:rsidR="00762D7D" w:rsidRPr="00762D7D" w:rsidRDefault="00762D7D" w:rsidP="00762D7D">
            <w:pPr>
              <w:jc w:val="center"/>
              <w:rPr>
                <w:szCs w:val="28"/>
              </w:rPr>
            </w:pPr>
            <w:r w:rsidRPr="00762D7D">
              <w:rPr>
                <w:szCs w:val="28"/>
              </w:rPr>
              <w:t>Типовые контрольные задания</w:t>
            </w:r>
          </w:p>
        </w:tc>
      </w:tr>
      <w:tr w:rsidR="00A0388E" w14:paraId="01967A0D" w14:textId="77777777" w:rsidTr="005118FE">
        <w:trPr>
          <w:jc w:val="center"/>
        </w:trPr>
        <w:tc>
          <w:tcPr>
            <w:tcW w:w="2032" w:type="dxa"/>
            <w:vMerge w:val="restart"/>
            <w:shd w:val="clear" w:color="auto" w:fill="auto"/>
          </w:tcPr>
          <w:p w14:paraId="54B97123" w14:textId="226FD50A" w:rsidR="00A0388E" w:rsidRPr="00762D7D" w:rsidRDefault="00C577AE" w:rsidP="00A0388E">
            <w:pPr>
              <w:jc w:val="both"/>
              <w:rPr>
                <w:sz w:val="28"/>
                <w:szCs w:val="28"/>
              </w:rPr>
            </w:pPr>
            <w:r>
              <w:rPr>
                <w:b/>
              </w:rPr>
              <w:t>ПК</w:t>
            </w:r>
            <w:r w:rsidR="00A0388E">
              <w:rPr>
                <w:b/>
              </w:rPr>
              <w:t>-1</w:t>
            </w:r>
            <w:r w:rsidR="00A0388E" w:rsidRPr="00762D7D">
              <w:t xml:space="preserve"> </w:t>
            </w:r>
            <w:r w:rsidR="00A0388E" w:rsidRPr="00EF73BA">
              <w:t>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w:t>
            </w:r>
          </w:p>
        </w:tc>
        <w:tc>
          <w:tcPr>
            <w:tcW w:w="1772" w:type="dxa"/>
            <w:shd w:val="clear" w:color="auto" w:fill="auto"/>
          </w:tcPr>
          <w:p w14:paraId="6936325D" w14:textId="58764590" w:rsidR="00A0388E" w:rsidRDefault="00A0388E" w:rsidP="00A0388E">
            <w:pPr>
              <w:adjustRightInd w:val="0"/>
              <w:ind w:right="-36"/>
              <w:jc w:val="both"/>
              <w:rPr>
                <w:sz w:val="28"/>
                <w:szCs w:val="28"/>
              </w:rPr>
            </w:pPr>
            <w:r>
              <w:t>1. Демонстрирует теоретические знания стратегического менеджмента для оценки эффективности деятельности компании</w:t>
            </w:r>
          </w:p>
        </w:tc>
        <w:tc>
          <w:tcPr>
            <w:tcW w:w="2388" w:type="dxa"/>
            <w:shd w:val="clear" w:color="auto" w:fill="auto"/>
          </w:tcPr>
          <w:p w14:paraId="0C3E78E7" w14:textId="77777777" w:rsidR="00A0388E" w:rsidRPr="00831257" w:rsidRDefault="00A0388E" w:rsidP="00A0388E">
            <w:pPr>
              <w:tabs>
                <w:tab w:val="left" w:pos="540"/>
                <w:tab w:val="left" w:pos="851"/>
              </w:tabs>
              <w:ind w:right="-36"/>
              <w:contextualSpacing/>
              <w:jc w:val="both"/>
            </w:pPr>
            <w:r w:rsidRPr="00831257">
              <w:rPr>
                <w:i/>
              </w:rPr>
              <w:t>Знать:</w:t>
            </w:r>
            <w:r w:rsidRPr="00831257">
              <w:t xml:space="preserve"> правовые основы оценки эффективности компании</w:t>
            </w:r>
          </w:p>
          <w:p w14:paraId="5F371424" w14:textId="53B0F89A" w:rsidR="00A0388E" w:rsidRDefault="00A0388E" w:rsidP="00A0388E">
            <w:pPr>
              <w:jc w:val="both"/>
              <w:rPr>
                <w:sz w:val="28"/>
                <w:szCs w:val="28"/>
              </w:rPr>
            </w:pPr>
            <w:r w:rsidRPr="00831257">
              <w:rPr>
                <w:i/>
              </w:rPr>
              <w:t>Уметь:</w:t>
            </w:r>
            <w:r w:rsidRPr="00831257">
              <w:t xml:space="preserve"> оценивать стратегию компании с правовой позиции.</w:t>
            </w:r>
          </w:p>
        </w:tc>
        <w:tc>
          <w:tcPr>
            <w:tcW w:w="4678" w:type="dxa"/>
            <w:shd w:val="clear" w:color="auto" w:fill="auto"/>
          </w:tcPr>
          <w:p w14:paraId="3822B5B0" w14:textId="77777777" w:rsidR="00A0388E" w:rsidRPr="00066AA7" w:rsidRDefault="00A0388E" w:rsidP="00A0388E">
            <w:pPr>
              <w:tabs>
                <w:tab w:val="left" w:pos="0"/>
              </w:tabs>
              <w:suppressAutoHyphens/>
              <w:ind w:firstLine="316"/>
              <w:jc w:val="both"/>
              <w:rPr>
                <w:spacing w:val="-6"/>
              </w:rPr>
            </w:pPr>
            <w:r>
              <w:rPr>
                <w:spacing w:val="-6"/>
              </w:rPr>
              <w:t>АО «Аст+» и ООО «Интеграл» длительное время соперничали на рынке оказания услуг в сфере промышленного дизайна. В результате конкуренции компании использовали различные механизмы борьбы, что приводило к снижению прибыли обеих компаний. После ряда проведенных встреч между генеральными директорами компаний было принято решение об их слиянии, с целью обеспечить себе дальнейшую успешную деятельность.</w:t>
            </w:r>
          </w:p>
          <w:p w14:paraId="5F0C9AAB" w14:textId="26A0ED97" w:rsidR="00A0388E" w:rsidRPr="00D54523" w:rsidRDefault="00A0388E" w:rsidP="00A0388E">
            <w:pPr>
              <w:jc w:val="both"/>
              <w:rPr>
                <w:sz w:val="28"/>
                <w:szCs w:val="28"/>
              </w:rPr>
            </w:pPr>
            <w:r w:rsidRPr="00197C54">
              <w:rPr>
                <w:i/>
                <w:spacing w:val="-6"/>
              </w:rPr>
              <w:t xml:space="preserve">Какие вопросы необходимо </w:t>
            </w:r>
            <w:r>
              <w:rPr>
                <w:i/>
                <w:spacing w:val="-6"/>
              </w:rPr>
              <w:t>раз</w:t>
            </w:r>
            <w:r w:rsidRPr="00197C54">
              <w:rPr>
                <w:i/>
                <w:spacing w:val="-6"/>
              </w:rPr>
              <w:t>решить для осуществления данного решения? Какие практические действия необходимо предпринять для юридического оформления решения генеральных директоров? Какие последствия данного соглашения можно выделить в отношении прав и интересов участников и кредиторов компаний?</w:t>
            </w:r>
          </w:p>
        </w:tc>
      </w:tr>
      <w:tr w:rsidR="00A0388E" w14:paraId="535114B0" w14:textId="77777777" w:rsidTr="005118FE">
        <w:trPr>
          <w:jc w:val="center"/>
        </w:trPr>
        <w:tc>
          <w:tcPr>
            <w:tcW w:w="2032" w:type="dxa"/>
            <w:vMerge/>
            <w:shd w:val="clear" w:color="auto" w:fill="auto"/>
          </w:tcPr>
          <w:p w14:paraId="51186C4A" w14:textId="77777777" w:rsidR="00A0388E" w:rsidRPr="00762D7D" w:rsidRDefault="00A0388E" w:rsidP="00A0388E">
            <w:pPr>
              <w:jc w:val="both"/>
              <w:rPr>
                <w:b/>
              </w:rPr>
            </w:pPr>
          </w:p>
        </w:tc>
        <w:tc>
          <w:tcPr>
            <w:tcW w:w="1772" w:type="dxa"/>
            <w:shd w:val="clear" w:color="auto" w:fill="auto"/>
          </w:tcPr>
          <w:p w14:paraId="30FF3F01" w14:textId="551FFC8B" w:rsidR="00A0388E" w:rsidRPr="00D54523" w:rsidRDefault="00A0388E" w:rsidP="00A0388E">
            <w:pPr>
              <w:tabs>
                <w:tab w:val="left" w:pos="0"/>
              </w:tabs>
              <w:suppressAutoHyphens/>
              <w:ind w:right="-36"/>
              <w:jc w:val="both"/>
            </w:pPr>
            <w: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2388" w:type="dxa"/>
            <w:shd w:val="clear" w:color="auto" w:fill="auto"/>
          </w:tcPr>
          <w:p w14:paraId="353C55FB" w14:textId="77777777" w:rsidR="00A0388E" w:rsidRPr="00831257" w:rsidRDefault="00A0388E" w:rsidP="00A0388E">
            <w:pPr>
              <w:tabs>
                <w:tab w:val="left" w:pos="540"/>
                <w:tab w:val="left" w:pos="851"/>
              </w:tabs>
              <w:ind w:right="-36"/>
              <w:contextualSpacing/>
              <w:jc w:val="both"/>
            </w:pPr>
            <w:r w:rsidRPr="00831257">
              <w:rPr>
                <w:i/>
              </w:rPr>
              <w:t>Знать:</w:t>
            </w:r>
            <w:r w:rsidRPr="00831257">
              <w:t xml:space="preserve"> юридические требования к структуре активов бизнеса. </w:t>
            </w:r>
          </w:p>
          <w:p w14:paraId="4B20E753" w14:textId="66BB4BBB" w:rsidR="00A0388E" w:rsidRPr="00D54523" w:rsidRDefault="00A0388E" w:rsidP="00A0388E">
            <w:pPr>
              <w:jc w:val="both"/>
              <w:rPr>
                <w:sz w:val="28"/>
                <w:szCs w:val="28"/>
              </w:rPr>
            </w:pPr>
            <w:r w:rsidRPr="00831257">
              <w:rPr>
                <w:i/>
              </w:rPr>
              <w:t xml:space="preserve">Уметь: </w:t>
            </w:r>
            <w:r w:rsidRPr="00831257">
              <w:t>разрабатывать рекомендации с учетом требований законодательства</w:t>
            </w:r>
          </w:p>
        </w:tc>
        <w:tc>
          <w:tcPr>
            <w:tcW w:w="4678" w:type="dxa"/>
            <w:shd w:val="clear" w:color="auto" w:fill="auto"/>
          </w:tcPr>
          <w:p w14:paraId="3F8BE827" w14:textId="77777777" w:rsidR="00A0388E" w:rsidRDefault="00A0388E" w:rsidP="00A0388E">
            <w:pPr>
              <w:tabs>
                <w:tab w:val="left" w:pos="0"/>
              </w:tabs>
              <w:suppressAutoHyphens/>
              <w:ind w:firstLine="316"/>
              <w:jc w:val="both"/>
              <w:rPr>
                <w:spacing w:val="-6"/>
              </w:rPr>
            </w:pPr>
            <w:r>
              <w:rPr>
                <w:spacing w:val="-6"/>
              </w:rPr>
              <w:t>Компания «А» намерена приобрести 100% акций компании «Б». В результате ранее проведенных сделок компания «А» уже приобрела 75% акций компании «Б» и направила миноритариям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48572C73" w14:textId="75560578" w:rsidR="00A0388E" w:rsidRPr="00D54523" w:rsidRDefault="00A0388E" w:rsidP="00A0388E">
            <w:pPr>
              <w:jc w:val="both"/>
              <w:rPr>
                <w:sz w:val="28"/>
                <w:szCs w:val="28"/>
              </w:rPr>
            </w:pPr>
            <w:r>
              <w:rPr>
                <w:i/>
                <w:spacing w:val="-6"/>
              </w:rPr>
              <w:t xml:space="preserve">Сможет ли компания «А» приобрести акции, находящиеся в залоге? Является ли решение о приобретении акций компании «Б» обоснованным в сложившихся </w:t>
            </w:r>
            <w:r>
              <w:rPr>
                <w:i/>
                <w:spacing w:val="-6"/>
              </w:rPr>
              <w:lastRenderedPageBreak/>
              <w:t>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 Какие нормативные акты регулируют данные отношения?</w:t>
            </w:r>
          </w:p>
        </w:tc>
      </w:tr>
      <w:tr w:rsidR="00A0388E" w14:paraId="0DCBA89F" w14:textId="77777777" w:rsidTr="005118FE">
        <w:trPr>
          <w:jc w:val="center"/>
        </w:trPr>
        <w:tc>
          <w:tcPr>
            <w:tcW w:w="2032" w:type="dxa"/>
            <w:vMerge/>
            <w:shd w:val="clear" w:color="auto" w:fill="auto"/>
          </w:tcPr>
          <w:p w14:paraId="736BFA3F" w14:textId="77777777" w:rsidR="00A0388E" w:rsidRPr="00762D7D" w:rsidRDefault="00A0388E" w:rsidP="00A0388E">
            <w:pPr>
              <w:jc w:val="both"/>
              <w:rPr>
                <w:b/>
              </w:rPr>
            </w:pPr>
          </w:p>
        </w:tc>
        <w:tc>
          <w:tcPr>
            <w:tcW w:w="1772" w:type="dxa"/>
            <w:shd w:val="clear" w:color="auto" w:fill="auto"/>
          </w:tcPr>
          <w:p w14:paraId="106C37EE" w14:textId="6FEDA8E8" w:rsidR="00A0388E" w:rsidRPr="00762D7D" w:rsidRDefault="00A0388E" w:rsidP="00A0388E">
            <w:pPr>
              <w:adjustRightInd w:val="0"/>
              <w:ind w:right="-36"/>
              <w:jc w:val="both"/>
            </w:pPr>
            <w: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2388" w:type="dxa"/>
            <w:shd w:val="clear" w:color="auto" w:fill="auto"/>
          </w:tcPr>
          <w:p w14:paraId="74474183" w14:textId="77777777" w:rsidR="00A0388E" w:rsidRPr="00831257" w:rsidRDefault="00A0388E" w:rsidP="00A0388E">
            <w:pPr>
              <w:tabs>
                <w:tab w:val="left" w:pos="540"/>
                <w:tab w:val="left" w:pos="851"/>
              </w:tabs>
              <w:ind w:right="-36"/>
              <w:contextualSpacing/>
              <w:jc w:val="both"/>
            </w:pPr>
            <w:r w:rsidRPr="00831257">
              <w:rPr>
                <w:i/>
              </w:rPr>
              <w:t>Знать:</w:t>
            </w:r>
            <w:r w:rsidRPr="00831257">
              <w:t xml:space="preserve"> правовые основы оценки рисков организации</w:t>
            </w:r>
          </w:p>
          <w:p w14:paraId="22AA4E73" w14:textId="6CA94276" w:rsidR="00A0388E" w:rsidRDefault="00A0388E" w:rsidP="00A0388E">
            <w:pPr>
              <w:jc w:val="both"/>
              <w:rPr>
                <w:sz w:val="28"/>
                <w:szCs w:val="28"/>
              </w:rPr>
            </w:pPr>
            <w:r w:rsidRPr="00831257">
              <w:rPr>
                <w:i/>
              </w:rPr>
              <w:t>Уметь:</w:t>
            </w:r>
            <w:r w:rsidRPr="00831257">
              <w:t xml:space="preserve"> применять на практике правовые нормы в сфере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4678" w:type="dxa"/>
            <w:shd w:val="clear" w:color="auto" w:fill="auto"/>
          </w:tcPr>
          <w:p w14:paraId="7BB6B887" w14:textId="77777777" w:rsidR="00A0388E" w:rsidRPr="00E52EBF" w:rsidRDefault="00A0388E" w:rsidP="00A0388E">
            <w:pPr>
              <w:autoSpaceDE w:val="0"/>
              <w:autoSpaceDN w:val="0"/>
              <w:adjustRightInd w:val="0"/>
              <w:ind w:firstLine="316"/>
              <w:jc w:val="both"/>
              <w:rPr>
                <w:szCs w:val="28"/>
              </w:rPr>
            </w:pPr>
            <w:r w:rsidRPr="00E52EBF">
              <w:rPr>
                <w:szCs w:val="28"/>
              </w:rPr>
              <w:t>Решением Арбитражного суда ООО "C&amp;К" признано несостоятельным (банкротом), в отношении должника открыто конкурсное производство. К субсидиарной ответственности был привлечен бывший руководитель ООО "C&amp;К" Борцов С.В. и бывший руководитель и учредитель ООО "C&amp;К" Новиков А.В. Ответчики, возражая против иска, просили учесть, что на момент признания общества несостоятельным они не являлись его участниками.</w:t>
            </w:r>
          </w:p>
          <w:p w14:paraId="7A9052F6" w14:textId="2BD21725" w:rsidR="00A0388E" w:rsidRDefault="00A0388E" w:rsidP="00A0388E">
            <w:pPr>
              <w:jc w:val="both"/>
              <w:rPr>
                <w:sz w:val="28"/>
                <w:szCs w:val="28"/>
              </w:rPr>
            </w:pPr>
            <w:r w:rsidRPr="00E52EBF">
              <w:rPr>
                <w:i/>
                <w:iCs/>
                <w:szCs w:val="28"/>
              </w:rPr>
              <w:t>Определите условия наступления ответственности и ее вид для указанных лиц. Каким нормативным актом регулируется данный вопрос?</w:t>
            </w:r>
            <w:r>
              <w:rPr>
                <w:i/>
                <w:iCs/>
                <w:szCs w:val="28"/>
              </w:rPr>
              <w:t xml:space="preserve"> </w:t>
            </w:r>
            <w:r w:rsidRPr="00E52EBF">
              <w:rPr>
                <w:i/>
                <w:iCs/>
                <w:szCs w:val="28"/>
              </w:rPr>
              <w:t>Проанализируйте сложившуюся ситуацию. Определите судьбу иска.</w:t>
            </w:r>
          </w:p>
        </w:tc>
      </w:tr>
      <w:tr w:rsidR="00A0388E" w14:paraId="2700C634" w14:textId="77777777" w:rsidTr="005118FE">
        <w:trPr>
          <w:jc w:val="center"/>
        </w:trPr>
        <w:tc>
          <w:tcPr>
            <w:tcW w:w="2032" w:type="dxa"/>
            <w:shd w:val="clear" w:color="auto" w:fill="auto"/>
          </w:tcPr>
          <w:p w14:paraId="6EFEC4DF" w14:textId="77777777" w:rsidR="00A0388E" w:rsidRDefault="00A0388E" w:rsidP="00A0388E">
            <w:pPr>
              <w:jc w:val="both"/>
              <w:rPr>
                <w:b/>
              </w:rPr>
            </w:pPr>
          </w:p>
        </w:tc>
        <w:tc>
          <w:tcPr>
            <w:tcW w:w="1772" w:type="dxa"/>
            <w:shd w:val="clear" w:color="auto" w:fill="auto"/>
          </w:tcPr>
          <w:p w14:paraId="3ED382AB" w14:textId="0B75CF09" w:rsidR="00A0388E" w:rsidRDefault="00A0388E" w:rsidP="00A0388E">
            <w:pPr>
              <w:tabs>
                <w:tab w:val="left" w:pos="540"/>
              </w:tabs>
              <w:contextualSpacing/>
              <w:jc w:val="both"/>
            </w:pPr>
            <w:r>
              <w:t>4. Демонстрирует навыки оценки приемлемости диапазона источников финансирования, доступных компании, моделирования и управления стоимостью бизнеса</w:t>
            </w:r>
          </w:p>
        </w:tc>
        <w:tc>
          <w:tcPr>
            <w:tcW w:w="2388" w:type="dxa"/>
            <w:shd w:val="clear" w:color="auto" w:fill="auto"/>
          </w:tcPr>
          <w:p w14:paraId="34679D15" w14:textId="77777777" w:rsidR="00A0388E" w:rsidRPr="00831257" w:rsidRDefault="00A0388E" w:rsidP="00A0388E">
            <w:pPr>
              <w:tabs>
                <w:tab w:val="left" w:pos="540"/>
                <w:tab w:val="left" w:pos="851"/>
              </w:tabs>
              <w:ind w:right="-36"/>
              <w:contextualSpacing/>
              <w:jc w:val="both"/>
            </w:pPr>
            <w:r w:rsidRPr="00831257">
              <w:rPr>
                <w:i/>
              </w:rPr>
              <w:t>Знать:</w:t>
            </w:r>
            <w:r w:rsidRPr="00831257">
              <w:t xml:space="preserve"> юридическую характеристику оценки приемлемости диапазона источников финансирования, доступных компании, моделирования и управления стоимостью бизнеса</w:t>
            </w:r>
          </w:p>
          <w:p w14:paraId="5348A413" w14:textId="0601FDFB" w:rsidR="00A0388E" w:rsidRPr="00FB1C4B" w:rsidRDefault="00A0388E" w:rsidP="00A0388E">
            <w:pPr>
              <w:tabs>
                <w:tab w:val="left" w:pos="540"/>
                <w:tab w:val="left" w:pos="851"/>
              </w:tabs>
              <w:ind w:right="-36"/>
              <w:contextualSpacing/>
              <w:jc w:val="both"/>
              <w:rPr>
                <w:i/>
              </w:rPr>
            </w:pPr>
            <w:r w:rsidRPr="00831257">
              <w:rPr>
                <w:i/>
              </w:rPr>
              <w:t>Уметь:</w:t>
            </w:r>
            <w:r w:rsidRPr="00831257">
              <w:t xml:space="preserve"> оценивать приемлемость диапазона источников финансирования, доступных компании, моделирования и управления стоимостью бизнеса с учетом положений закона</w:t>
            </w:r>
          </w:p>
        </w:tc>
        <w:tc>
          <w:tcPr>
            <w:tcW w:w="4678" w:type="dxa"/>
            <w:shd w:val="clear" w:color="auto" w:fill="auto"/>
          </w:tcPr>
          <w:p w14:paraId="5CE8B476" w14:textId="0072106D" w:rsidR="00A0388E" w:rsidRPr="008069EF" w:rsidRDefault="00A0388E" w:rsidP="00A0388E">
            <w:pPr>
              <w:tabs>
                <w:tab w:val="left" w:pos="0"/>
              </w:tabs>
              <w:suppressAutoHyphens/>
              <w:ind w:firstLine="316"/>
              <w:jc w:val="both"/>
              <w:rPr>
                <w:spacing w:val="-6"/>
              </w:rPr>
            </w:pPr>
            <w:r w:rsidRPr="008069EF">
              <w:rPr>
                <w:spacing w:val="-6"/>
              </w:rPr>
              <w:t xml:space="preserve">Гражданин А владеет 49,5% акций общества </w:t>
            </w:r>
            <w:r>
              <w:rPr>
                <w:spacing w:val="-6"/>
              </w:rPr>
              <w:t>«</w:t>
            </w:r>
            <w:r w:rsidRPr="008069EF">
              <w:rPr>
                <w:spacing w:val="-6"/>
              </w:rPr>
              <w:t>В</w:t>
            </w:r>
            <w:r>
              <w:rPr>
                <w:spacing w:val="-6"/>
              </w:rPr>
              <w:t>»</w:t>
            </w:r>
            <w:r w:rsidRPr="008069EF">
              <w:rPr>
                <w:spacing w:val="-6"/>
              </w:rPr>
              <w:t>.</w:t>
            </w:r>
          </w:p>
          <w:p w14:paraId="66600415" w14:textId="59F6C704" w:rsidR="00A0388E" w:rsidRPr="008069EF" w:rsidRDefault="00A0388E" w:rsidP="00A0388E">
            <w:pPr>
              <w:tabs>
                <w:tab w:val="left" w:pos="0"/>
              </w:tabs>
              <w:suppressAutoHyphens/>
              <w:ind w:firstLine="316"/>
              <w:jc w:val="both"/>
              <w:rPr>
                <w:spacing w:val="-6"/>
              </w:rPr>
            </w:pPr>
            <w:r w:rsidRPr="008069EF">
              <w:rPr>
                <w:spacing w:val="-6"/>
              </w:rPr>
              <w:t xml:space="preserve">Общество </w:t>
            </w:r>
            <w:r>
              <w:rPr>
                <w:spacing w:val="-6"/>
              </w:rPr>
              <w:t>«</w:t>
            </w:r>
            <w:r w:rsidRPr="008069EF">
              <w:rPr>
                <w:spacing w:val="-6"/>
              </w:rPr>
              <w:t>В</w:t>
            </w:r>
            <w:r>
              <w:rPr>
                <w:spacing w:val="-6"/>
              </w:rPr>
              <w:t>»</w:t>
            </w:r>
            <w:r w:rsidRPr="008069EF">
              <w:rPr>
                <w:spacing w:val="-6"/>
              </w:rPr>
              <w:t xml:space="preserve"> взяло кредит у Банка.</w:t>
            </w:r>
          </w:p>
          <w:p w14:paraId="0C898514" w14:textId="4DBB554B" w:rsidR="00A0388E" w:rsidRPr="008069EF" w:rsidRDefault="00A0388E" w:rsidP="00A0388E">
            <w:pPr>
              <w:tabs>
                <w:tab w:val="left" w:pos="0"/>
              </w:tabs>
              <w:suppressAutoHyphens/>
              <w:ind w:firstLine="316"/>
              <w:jc w:val="both"/>
              <w:rPr>
                <w:spacing w:val="-6"/>
              </w:rPr>
            </w:pPr>
            <w:r w:rsidRPr="008069EF">
              <w:rPr>
                <w:spacing w:val="-6"/>
              </w:rPr>
              <w:t>Гражданин А</w:t>
            </w:r>
            <w:r>
              <w:rPr>
                <w:spacing w:val="-6"/>
              </w:rPr>
              <w:t>,</w:t>
            </w:r>
            <w:r w:rsidRPr="008069EF">
              <w:rPr>
                <w:spacing w:val="-6"/>
              </w:rPr>
              <w:t xml:space="preserve"> </w:t>
            </w:r>
            <w:r>
              <w:rPr>
                <w:spacing w:val="-6"/>
              </w:rPr>
              <w:t>в</w:t>
            </w:r>
            <w:r w:rsidRPr="008069EF">
              <w:rPr>
                <w:spacing w:val="-6"/>
              </w:rPr>
              <w:t xml:space="preserve"> счет обеспечения исполнения обязательства общества </w:t>
            </w:r>
            <w:r>
              <w:rPr>
                <w:spacing w:val="-6"/>
              </w:rPr>
              <w:t>«</w:t>
            </w:r>
            <w:r w:rsidRPr="008069EF">
              <w:rPr>
                <w:spacing w:val="-6"/>
              </w:rPr>
              <w:t>В</w:t>
            </w:r>
            <w:r>
              <w:rPr>
                <w:spacing w:val="-6"/>
              </w:rPr>
              <w:t>»</w:t>
            </w:r>
            <w:r w:rsidRPr="008069EF">
              <w:rPr>
                <w:spacing w:val="-6"/>
              </w:rPr>
              <w:t xml:space="preserve"> по кредитному договору</w:t>
            </w:r>
            <w:r>
              <w:rPr>
                <w:spacing w:val="-6"/>
              </w:rPr>
              <w:t>,</w:t>
            </w:r>
            <w:r w:rsidRPr="008069EF">
              <w:rPr>
                <w:spacing w:val="-6"/>
              </w:rPr>
              <w:t xml:space="preserve"> передал в залог Банку принадлежащие ему акции общества </w:t>
            </w:r>
            <w:r>
              <w:rPr>
                <w:spacing w:val="-6"/>
              </w:rPr>
              <w:t>«</w:t>
            </w:r>
            <w:r w:rsidRPr="008069EF">
              <w:rPr>
                <w:spacing w:val="-6"/>
              </w:rPr>
              <w:t>В</w:t>
            </w:r>
            <w:r>
              <w:rPr>
                <w:spacing w:val="-6"/>
              </w:rPr>
              <w:t>»</w:t>
            </w:r>
            <w:r w:rsidRPr="008069EF">
              <w:rPr>
                <w:spacing w:val="-6"/>
              </w:rPr>
              <w:t xml:space="preserve">, а также выступил поручителем за исполнение обществом </w:t>
            </w:r>
            <w:r>
              <w:rPr>
                <w:spacing w:val="-6"/>
              </w:rPr>
              <w:t>«</w:t>
            </w:r>
            <w:r w:rsidRPr="008069EF">
              <w:rPr>
                <w:spacing w:val="-6"/>
              </w:rPr>
              <w:t>В</w:t>
            </w:r>
            <w:r>
              <w:rPr>
                <w:spacing w:val="-6"/>
              </w:rPr>
              <w:t>»</w:t>
            </w:r>
            <w:r w:rsidRPr="008069EF">
              <w:rPr>
                <w:spacing w:val="-6"/>
              </w:rPr>
              <w:t xml:space="preserve"> своих обязательствах по кредитному договору.</w:t>
            </w:r>
          </w:p>
          <w:p w14:paraId="12C315E1" w14:textId="18A95002" w:rsidR="00A0388E" w:rsidRPr="008069EF" w:rsidRDefault="00A0388E" w:rsidP="00A0388E">
            <w:pPr>
              <w:tabs>
                <w:tab w:val="left" w:pos="0"/>
              </w:tabs>
              <w:suppressAutoHyphens/>
              <w:ind w:firstLine="316"/>
              <w:jc w:val="both"/>
              <w:rPr>
                <w:spacing w:val="-6"/>
              </w:rPr>
            </w:pPr>
            <w:r w:rsidRPr="008069EF">
              <w:rPr>
                <w:spacing w:val="-6"/>
              </w:rPr>
              <w:t xml:space="preserve">Согласно договору купли-продажи, с учетом имеющейся у общества </w:t>
            </w:r>
            <w:r>
              <w:rPr>
                <w:spacing w:val="-6"/>
              </w:rPr>
              <w:t>«</w:t>
            </w:r>
            <w:r w:rsidRPr="008069EF">
              <w:rPr>
                <w:spacing w:val="-6"/>
              </w:rPr>
              <w:t>В</w:t>
            </w:r>
            <w:r>
              <w:rPr>
                <w:spacing w:val="-6"/>
              </w:rPr>
              <w:t>»</w:t>
            </w:r>
            <w:r w:rsidRPr="008069EF">
              <w:rPr>
                <w:spacing w:val="-6"/>
              </w:rPr>
              <w:t xml:space="preserve"> задолженности по кредитному договору гражданин А продал Банку принадлежащие ему акции общества </w:t>
            </w:r>
            <w:r>
              <w:rPr>
                <w:spacing w:val="-6"/>
              </w:rPr>
              <w:t>«</w:t>
            </w:r>
            <w:r w:rsidRPr="008069EF">
              <w:rPr>
                <w:spacing w:val="-6"/>
              </w:rPr>
              <w:t>В</w:t>
            </w:r>
            <w:r>
              <w:rPr>
                <w:spacing w:val="-6"/>
              </w:rPr>
              <w:t>»</w:t>
            </w:r>
            <w:r w:rsidRPr="008069EF">
              <w:rPr>
                <w:spacing w:val="-6"/>
              </w:rPr>
              <w:t xml:space="preserve"> за 1 рубль.</w:t>
            </w:r>
          </w:p>
          <w:p w14:paraId="612B0266" w14:textId="49C7A2BC" w:rsidR="00A0388E" w:rsidRPr="008069EF" w:rsidRDefault="00A0388E" w:rsidP="00A0388E">
            <w:pPr>
              <w:tabs>
                <w:tab w:val="left" w:pos="0"/>
              </w:tabs>
              <w:suppressAutoHyphens/>
              <w:ind w:firstLine="316"/>
              <w:jc w:val="both"/>
              <w:rPr>
                <w:spacing w:val="-6"/>
              </w:rPr>
            </w:pPr>
            <w:r w:rsidRPr="008069EF">
              <w:rPr>
                <w:spacing w:val="-6"/>
              </w:rPr>
              <w:t xml:space="preserve">После передачи акций общество </w:t>
            </w:r>
            <w:r>
              <w:rPr>
                <w:spacing w:val="-6"/>
              </w:rPr>
              <w:t>«</w:t>
            </w:r>
            <w:r w:rsidRPr="008069EF">
              <w:rPr>
                <w:spacing w:val="-6"/>
              </w:rPr>
              <w:t>В</w:t>
            </w:r>
            <w:r>
              <w:rPr>
                <w:spacing w:val="-6"/>
              </w:rPr>
              <w:t>»</w:t>
            </w:r>
            <w:r w:rsidRPr="008069EF">
              <w:rPr>
                <w:spacing w:val="-6"/>
              </w:rPr>
              <w:t xml:space="preserve"> перестало исполнять свои обязательства по кредитному договору и Банк потребовал от общества </w:t>
            </w:r>
            <w:r>
              <w:rPr>
                <w:spacing w:val="-6"/>
              </w:rPr>
              <w:t>«</w:t>
            </w:r>
            <w:r w:rsidRPr="008069EF">
              <w:rPr>
                <w:spacing w:val="-6"/>
              </w:rPr>
              <w:t>В</w:t>
            </w:r>
            <w:r>
              <w:rPr>
                <w:spacing w:val="-6"/>
              </w:rPr>
              <w:t>»</w:t>
            </w:r>
            <w:r w:rsidRPr="008069EF">
              <w:rPr>
                <w:spacing w:val="-6"/>
              </w:rPr>
              <w:t xml:space="preserve"> и гражданина А как поручителя досрочно исполнить обязательства по кредитному договору.</w:t>
            </w:r>
          </w:p>
          <w:p w14:paraId="24CB5175" w14:textId="15B83BF4" w:rsidR="00A0388E" w:rsidRDefault="00A0388E" w:rsidP="00A0388E">
            <w:pPr>
              <w:tabs>
                <w:tab w:val="left" w:pos="0"/>
              </w:tabs>
              <w:suppressAutoHyphens/>
              <w:ind w:firstLine="316"/>
              <w:jc w:val="both"/>
              <w:rPr>
                <w:spacing w:val="-6"/>
              </w:rPr>
            </w:pPr>
            <w:r w:rsidRPr="008069EF">
              <w:rPr>
                <w:i/>
                <w:spacing w:val="-6"/>
              </w:rPr>
              <w:t xml:space="preserve">Обоснованы ли требования Банка в Обществу </w:t>
            </w:r>
            <w:r>
              <w:rPr>
                <w:i/>
                <w:spacing w:val="-6"/>
              </w:rPr>
              <w:t>«</w:t>
            </w:r>
            <w:r w:rsidRPr="008069EF">
              <w:rPr>
                <w:i/>
                <w:spacing w:val="-6"/>
              </w:rPr>
              <w:t>В</w:t>
            </w:r>
            <w:r>
              <w:rPr>
                <w:i/>
                <w:spacing w:val="-6"/>
              </w:rPr>
              <w:t>»</w:t>
            </w:r>
            <w:r w:rsidRPr="008069EF">
              <w:rPr>
                <w:i/>
                <w:spacing w:val="-6"/>
              </w:rPr>
              <w:t xml:space="preserve"> и гражданина А? Может ли гражданин А возражать против удовлетворения требований Банка? Приведите правовое обоснование.</w:t>
            </w:r>
          </w:p>
        </w:tc>
      </w:tr>
      <w:tr w:rsidR="00A0388E" w14:paraId="4A6091CC" w14:textId="77777777" w:rsidTr="005118FE">
        <w:trPr>
          <w:jc w:val="center"/>
        </w:trPr>
        <w:tc>
          <w:tcPr>
            <w:tcW w:w="2032" w:type="dxa"/>
            <w:vMerge w:val="restart"/>
            <w:shd w:val="clear" w:color="auto" w:fill="auto"/>
          </w:tcPr>
          <w:p w14:paraId="6D27E113" w14:textId="631392C0" w:rsidR="00A0388E" w:rsidRPr="00762D7D" w:rsidRDefault="00A0388E" w:rsidP="00A0388E">
            <w:pPr>
              <w:jc w:val="both"/>
              <w:rPr>
                <w:b/>
              </w:rPr>
            </w:pPr>
            <w:r>
              <w:rPr>
                <w:b/>
              </w:rPr>
              <w:t>ПКН-7</w:t>
            </w:r>
            <w:r w:rsidRPr="00F47587">
              <w:t xml:space="preserve"> Способность </w:t>
            </w:r>
            <w:r>
              <w:t xml:space="preserve">самостоятельно принимать </w:t>
            </w:r>
            <w:r>
              <w:lastRenderedPageBreak/>
              <w:t>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r w:rsidRPr="00F47587">
              <w:t xml:space="preserve"> </w:t>
            </w:r>
          </w:p>
        </w:tc>
        <w:tc>
          <w:tcPr>
            <w:tcW w:w="1772" w:type="dxa"/>
            <w:shd w:val="clear" w:color="auto" w:fill="auto"/>
          </w:tcPr>
          <w:p w14:paraId="2DF282D9" w14:textId="18A2B82A" w:rsidR="00A0388E" w:rsidRDefault="00A0388E" w:rsidP="00A0388E">
            <w:pPr>
              <w:adjustRightInd w:val="0"/>
              <w:ind w:right="-36"/>
              <w:jc w:val="both"/>
            </w:pPr>
            <w:r>
              <w:lastRenderedPageBreak/>
              <w:t xml:space="preserve">1. реализует проекты по внедрению </w:t>
            </w:r>
            <w:r>
              <w:lastRenderedPageBreak/>
              <w:t>организационных изменений</w:t>
            </w:r>
          </w:p>
        </w:tc>
        <w:tc>
          <w:tcPr>
            <w:tcW w:w="2388" w:type="dxa"/>
            <w:shd w:val="clear" w:color="auto" w:fill="auto"/>
          </w:tcPr>
          <w:p w14:paraId="70715073" w14:textId="77777777" w:rsidR="00A0388E" w:rsidRPr="00831257" w:rsidRDefault="00A0388E" w:rsidP="00A0388E">
            <w:pPr>
              <w:tabs>
                <w:tab w:val="left" w:pos="540"/>
                <w:tab w:val="left" w:pos="851"/>
              </w:tabs>
              <w:ind w:right="-36"/>
              <w:contextualSpacing/>
              <w:jc w:val="both"/>
            </w:pPr>
            <w:r w:rsidRPr="00831257">
              <w:rPr>
                <w:i/>
              </w:rPr>
              <w:lastRenderedPageBreak/>
              <w:t>Знать:</w:t>
            </w:r>
            <w:r w:rsidRPr="00831257">
              <w:t xml:space="preserve"> правовые основы организационных изменений</w:t>
            </w:r>
          </w:p>
          <w:p w14:paraId="4B929CDE" w14:textId="4628343A" w:rsidR="00A0388E" w:rsidRDefault="00A0388E" w:rsidP="00A0388E">
            <w:pPr>
              <w:jc w:val="both"/>
              <w:rPr>
                <w:sz w:val="28"/>
                <w:szCs w:val="28"/>
              </w:rPr>
            </w:pPr>
            <w:r w:rsidRPr="00831257">
              <w:rPr>
                <w:i/>
              </w:rPr>
              <w:lastRenderedPageBreak/>
              <w:t>Уметь:</w:t>
            </w:r>
            <w:r w:rsidRPr="00831257">
              <w:t xml:space="preserve"> юридически грамотно обосновывать и проводить организационные изменения</w:t>
            </w:r>
          </w:p>
        </w:tc>
        <w:tc>
          <w:tcPr>
            <w:tcW w:w="4678" w:type="dxa"/>
            <w:shd w:val="clear" w:color="auto" w:fill="auto"/>
          </w:tcPr>
          <w:p w14:paraId="496CE873" w14:textId="77777777" w:rsidR="00A0388E" w:rsidRPr="00512477" w:rsidRDefault="00A0388E" w:rsidP="00A0388E">
            <w:pPr>
              <w:tabs>
                <w:tab w:val="left" w:pos="0"/>
              </w:tabs>
              <w:suppressAutoHyphens/>
              <w:ind w:firstLine="316"/>
              <w:jc w:val="both"/>
              <w:rPr>
                <w:spacing w:val="-6"/>
              </w:rPr>
            </w:pPr>
            <w:r w:rsidRPr="00512477">
              <w:rPr>
                <w:spacing w:val="-6"/>
              </w:rPr>
              <w:lastRenderedPageBreak/>
              <w:t xml:space="preserve">На общем собрании ООО было принято решение об избрании 2 директоров общества. В решении было отражено, что в функции первого директора входят вопросы трудовых отношений </w:t>
            </w:r>
            <w:r w:rsidRPr="00512477">
              <w:rPr>
                <w:spacing w:val="-6"/>
              </w:rPr>
              <w:lastRenderedPageBreak/>
              <w:t>в обществе, а в функции второго – хозяйственная деятельность общества. По истечении двух месяцев, было установлено, что первый директор вышел за пределы своих полномочий, и заключил договор от имени общества.</w:t>
            </w:r>
          </w:p>
          <w:p w14:paraId="721E627C" w14:textId="77777777" w:rsidR="00A0388E" w:rsidRPr="00512477" w:rsidRDefault="00A0388E" w:rsidP="00A0388E">
            <w:pPr>
              <w:tabs>
                <w:tab w:val="left" w:pos="0"/>
              </w:tabs>
              <w:suppressAutoHyphens/>
              <w:ind w:firstLine="316"/>
              <w:jc w:val="both"/>
              <w:rPr>
                <w:spacing w:val="-6"/>
              </w:rPr>
            </w:pPr>
            <w:r w:rsidRPr="00512477">
              <w:rPr>
                <w:spacing w:val="-6"/>
              </w:rPr>
              <w:t xml:space="preserve">В связи с невозможностью выполнить данный договор второй директор обратился в суд с иском о признании договора недействительным в связи с превышением полномочий первым директором.  </w:t>
            </w:r>
          </w:p>
          <w:p w14:paraId="12B51FAB" w14:textId="77777777" w:rsidR="00A0388E" w:rsidRPr="00512477" w:rsidRDefault="00A0388E" w:rsidP="00A0388E">
            <w:pPr>
              <w:tabs>
                <w:tab w:val="left" w:pos="0"/>
              </w:tabs>
              <w:suppressAutoHyphens/>
              <w:ind w:firstLine="316"/>
              <w:jc w:val="both"/>
              <w:rPr>
                <w:i/>
                <w:spacing w:val="-6"/>
              </w:rPr>
            </w:pPr>
            <w:r w:rsidRPr="00512477">
              <w:rPr>
                <w:i/>
                <w:spacing w:val="-6"/>
              </w:rPr>
              <w:t>Каким образом регулируется вопрос о полномочиях нескольких единоличных исполнительных органов?</w:t>
            </w:r>
            <w:r>
              <w:rPr>
                <w:i/>
                <w:spacing w:val="-6"/>
              </w:rPr>
              <w:t xml:space="preserve"> </w:t>
            </w:r>
            <w:r w:rsidRPr="00512477">
              <w:rPr>
                <w:i/>
                <w:spacing w:val="-6"/>
              </w:rPr>
              <w:t xml:space="preserve">Как оформляется наличие нескольких директоров в обществе? </w:t>
            </w:r>
            <w:r>
              <w:rPr>
                <w:i/>
                <w:spacing w:val="-6"/>
              </w:rPr>
              <w:t>Какой локальный акт может закрепить решение общего собрания? С какой целью законодатель ввел возможность для хозяйственных обществ иметь более одного директора?</w:t>
            </w:r>
          </w:p>
          <w:p w14:paraId="5298C8EA" w14:textId="498C96E5" w:rsidR="00A0388E" w:rsidRPr="00E52EBF" w:rsidRDefault="00A0388E" w:rsidP="00A0388E">
            <w:pPr>
              <w:tabs>
                <w:tab w:val="left" w:pos="0"/>
              </w:tabs>
              <w:suppressAutoHyphens/>
              <w:ind w:firstLine="316"/>
              <w:jc w:val="both"/>
              <w:rPr>
                <w:szCs w:val="28"/>
              </w:rPr>
            </w:pPr>
            <w:r w:rsidRPr="00512477">
              <w:rPr>
                <w:i/>
                <w:spacing w:val="-6"/>
              </w:rPr>
              <w:t>Оцените законность заключенного договора. Какое решение примет суд?</w:t>
            </w:r>
          </w:p>
        </w:tc>
      </w:tr>
      <w:tr w:rsidR="00A0388E" w14:paraId="4103B0B2" w14:textId="77777777" w:rsidTr="005118FE">
        <w:trPr>
          <w:jc w:val="center"/>
        </w:trPr>
        <w:tc>
          <w:tcPr>
            <w:tcW w:w="2032" w:type="dxa"/>
            <w:vMerge/>
            <w:shd w:val="clear" w:color="auto" w:fill="auto"/>
          </w:tcPr>
          <w:p w14:paraId="6369CDFE" w14:textId="77777777" w:rsidR="00A0388E" w:rsidRDefault="00A0388E" w:rsidP="00A0388E">
            <w:pPr>
              <w:jc w:val="both"/>
              <w:rPr>
                <w:b/>
              </w:rPr>
            </w:pPr>
          </w:p>
        </w:tc>
        <w:tc>
          <w:tcPr>
            <w:tcW w:w="1772" w:type="dxa"/>
            <w:shd w:val="clear" w:color="auto" w:fill="auto"/>
          </w:tcPr>
          <w:p w14:paraId="6D107FCF" w14:textId="03C842B3" w:rsidR="00A0388E" w:rsidRDefault="00A0388E" w:rsidP="00A0388E">
            <w:pPr>
              <w:adjustRightInd w:val="0"/>
              <w:ind w:right="-36"/>
              <w:jc w:val="both"/>
            </w:pPr>
            <w:r>
              <w:t>2. Анализирует качество управления организацией</w:t>
            </w:r>
          </w:p>
        </w:tc>
        <w:tc>
          <w:tcPr>
            <w:tcW w:w="2388" w:type="dxa"/>
            <w:shd w:val="clear" w:color="auto" w:fill="auto"/>
          </w:tcPr>
          <w:p w14:paraId="35AA245A" w14:textId="77777777" w:rsidR="00A0388E" w:rsidRPr="00831257" w:rsidRDefault="00A0388E" w:rsidP="00A0388E">
            <w:pPr>
              <w:tabs>
                <w:tab w:val="left" w:pos="540"/>
                <w:tab w:val="left" w:pos="851"/>
              </w:tabs>
              <w:ind w:right="-36"/>
              <w:contextualSpacing/>
              <w:jc w:val="both"/>
            </w:pPr>
            <w:r w:rsidRPr="00831257">
              <w:rPr>
                <w:i/>
              </w:rPr>
              <w:t>Знать:</w:t>
            </w:r>
            <w:r w:rsidRPr="00831257">
              <w:t xml:space="preserve"> систему управления организации.</w:t>
            </w:r>
          </w:p>
          <w:p w14:paraId="2D040FAD" w14:textId="5B415301" w:rsidR="00A0388E" w:rsidRDefault="00A0388E" w:rsidP="00A0388E">
            <w:pPr>
              <w:jc w:val="both"/>
              <w:rPr>
                <w:sz w:val="28"/>
                <w:szCs w:val="28"/>
              </w:rPr>
            </w:pPr>
            <w:r w:rsidRPr="00831257">
              <w:rPr>
                <w:i/>
              </w:rPr>
              <w:t>Уметь:</w:t>
            </w:r>
            <w:r w:rsidRPr="00831257">
              <w:t xml:space="preserve"> проводить анализ системы управления организацией на соответствие требованиям законодательства</w:t>
            </w:r>
          </w:p>
        </w:tc>
        <w:tc>
          <w:tcPr>
            <w:tcW w:w="4678" w:type="dxa"/>
            <w:shd w:val="clear" w:color="auto" w:fill="auto"/>
          </w:tcPr>
          <w:p w14:paraId="039436CE" w14:textId="77777777" w:rsidR="00A0388E" w:rsidRPr="00AC6B40" w:rsidRDefault="00A0388E" w:rsidP="00A0388E">
            <w:pPr>
              <w:autoSpaceDE w:val="0"/>
              <w:autoSpaceDN w:val="0"/>
              <w:adjustRightInd w:val="0"/>
              <w:ind w:firstLine="316"/>
              <w:jc w:val="both"/>
              <w:rPr>
                <w:szCs w:val="28"/>
              </w:rPr>
            </w:pPr>
            <w:r w:rsidRPr="00AC6B40">
              <w:rPr>
                <w:szCs w:val="28"/>
              </w:rPr>
              <w:t>Гражданин Петров, являясь директором ООО по мнению участников ненадлежащим образом исполнял свои обязанности, что выражалось в отсутствии прибыли у ООО в течении 3-х лет, а также неэффективном использовании имущества, в частности в продаже принадлежавшего обществу здания вместо заключения в отношение него договора аренды.</w:t>
            </w:r>
          </w:p>
          <w:p w14:paraId="68073003" w14:textId="77777777" w:rsidR="00A0388E" w:rsidRPr="00AC6B40" w:rsidRDefault="00A0388E" w:rsidP="00A0388E">
            <w:pPr>
              <w:autoSpaceDE w:val="0"/>
              <w:autoSpaceDN w:val="0"/>
              <w:adjustRightInd w:val="0"/>
              <w:ind w:firstLine="316"/>
              <w:jc w:val="both"/>
              <w:rPr>
                <w:szCs w:val="28"/>
              </w:rPr>
            </w:pPr>
            <w:r w:rsidRPr="00AC6B40">
              <w:rPr>
                <w:szCs w:val="28"/>
              </w:rPr>
              <w:t>На общем собрании общества было принято решение о переизбрании директора и расторжении с ним трудового договора.</w:t>
            </w:r>
          </w:p>
          <w:p w14:paraId="76C9BF40" w14:textId="77777777" w:rsidR="00A0388E" w:rsidRPr="00AC6B40" w:rsidRDefault="00A0388E" w:rsidP="00A0388E">
            <w:pPr>
              <w:autoSpaceDE w:val="0"/>
              <w:autoSpaceDN w:val="0"/>
              <w:adjustRightInd w:val="0"/>
              <w:ind w:firstLine="316"/>
              <w:jc w:val="both"/>
              <w:rPr>
                <w:szCs w:val="28"/>
              </w:rPr>
            </w:pPr>
            <w:r w:rsidRPr="00AC6B40">
              <w:rPr>
                <w:szCs w:val="28"/>
              </w:rPr>
              <w:t>Петров, не признал решения общего собрания и обратился в суд с требованием о восстановлении его на работе и выплате компенсации за вынужденный прогул.</w:t>
            </w:r>
          </w:p>
          <w:p w14:paraId="0FDA33D8" w14:textId="34BAE420" w:rsidR="00A0388E" w:rsidRDefault="00A0388E" w:rsidP="00A0388E">
            <w:pPr>
              <w:tabs>
                <w:tab w:val="left" w:pos="0"/>
              </w:tabs>
              <w:suppressAutoHyphens/>
              <w:ind w:firstLine="316"/>
              <w:jc w:val="both"/>
              <w:rPr>
                <w:spacing w:val="-6"/>
              </w:rPr>
            </w:pPr>
            <w:r>
              <w:rPr>
                <w:i/>
              </w:rPr>
              <w:t>Рассмотрите фактические обстоятельства дела. Какие действия следовало предпринять директору для обоснования своего решения. Является ли приведенные основания достаточными для привлечения директора к ответственности? Составьте ответ на иск от имени Петрова, обосновав его решение о заключении договора купли-продажи здания.</w:t>
            </w:r>
          </w:p>
        </w:tc>
      </w:tr>
      <w:tr w:rsidR="00A0388E" w14:paraId="02AEBF59" w14:textId="77777777" w:rsidTr="005118FE">
        <w:trPr>
          <w:jc w:val="center"/>
        </w:trPr>
        <w:tc>
          <w:tcPr>
            <w:tcW w:w="2032" w:type="dxa"/>
            <w:vMerge/>
            <w:shd w:val="clear" w:color="auto" w:fill="auto"/>
          </w:tcPr>
          <w:p w14:paraId="0C681DDB" w14:textId="77777777" w:rsidR="00A0388E" w:rsidRDefault="00A0388E" w:rsidP="00A0388E">
            <w:pPr>
              <w:jc w:val="both"/>
              <w:rPr>
                <w:b/>
              </w:rPr>
            </w:pPr>
          </w:p>
        </w:tc>
        <w:tc>
          <w:tcPr>
            <w:tcW w:w="1772" w:type="dxa"/>
            <w:shd w:val="clear" w:color="auto" w:fill="auto"/>
          </w:tcPr>
          <w:p w14:paraId="114E15FB" w14:textId="34B3702B" w:rsidR="00A0388E" w:rsidRDefault="00A0388E" w:rsidP="00A0388E">
            <w:pPr>
              <w:adjustRightInd w:val="0"/>
              <w:ind w:right="-36"/>
              <w:jc w:val="both"/>
            </w:pPr>
            <w:r>
              <w:t>3. Учитывает при разработке управленческих решений их социальную значимость и ответственность, кросс-культурные различия</w:t>
            </w:r>
          </w:p>
        </w:tc>
        <w:tc>
          <w:tcPr>
            <w:tcW w:w="2388" w:type="dxa"/>
            <w:shd w:val="clear" w:color="auto" w:fill="auto"/>
          </w:tcPr>
          <w:p w14:paraId="741A440C" w14:textId="77777777" w:rsidR="00A0388E" w:rsidRPr="00831257" w:rsidRDefault="00A0388E" w:rsidP="00A0388E">
            <w:pPr>
              <w:tabs>
                <w:tab w:val="left" w:pos="540"/>
                <w:tab w:val="left" w:pos="851"/>
              </w:tabs>
              <w:ind w:right="-36"/>
              <w:contextualSpacing/>
              <w:jc w:val="both"/>
            </w:pPr>
            <w:r w:rsidRPr="00831257">
              <w:rPr>
                <w:i/>
              </w:rPr>
              <w:t>Знать:</w:t>
            </w:r>
            <w:r w:rsidRPr="00831257">
              <w:t xml:space="preserve"> правовые основы управленческих решений.</w:t>
            </w:r>
          </w:p>
          <w:p w14:paraId="7BADF33B" w14:textId="2EB175C6" w:rsidR="00A0388E" w:rsidRPr="00FB1C4B" w:rsidRDefault="00A0388E" w:rsidP="00A0388E">
            <w:pPr>
              <w:tabs>
                <w:tab w:val="left" w:pos="540"/>
                <w:tab w:val="left" w:pos="851"/>
              </w:tabs>
              <w:ind w:right="-36"/>
              <w:contextualSpacing/>
              <w:jc w:val="both"/>
              <w:rPr>
                <w:i/>
              </w:rPr>
            </w:pPr>
            <w:r w:rsidRPr="00831257">
              <w:rPr>
                <w:i/>
              </w:rPr>
              <w:t>Уметь:</w:t>
            </w:r>
            <w:r w:rsidRPr="00831257">
              <w:t xml:space="preserve"> принимать управленческие решения в соответствии с требованиями законодательства</w:t>
            </w:r>
          </w:p>
        </w:tc>
        <w:tc>
          <w:tcPr>
            <w:tcW w:w="4678" w:type="dxa"/>
            <w:shd w:val="clear" w:color="auto" w:fill="auto"/>
          </w:tcPr>
          <w:p w14:paraId="38EBEDE5" w14:textId="77777777" w:rsidR="00A0388E" w:rsidRPr="00022725" w:rsidRDefault="00A0388E" w:rsidP="00A0388E">
            <w:pPr>
              <w:tabs>
                <w:tab w:val="left" w:pos="0"/>
              </w:tabs>
              <w:suppressAutoHyphens/>
              <w:ind w:firstLine="316"/>
              <w:jc w:val="both"/>
              <w:rPr>
                <w:spacing w:val="-6"/>
              </w:rPr>
            </w:pPr>
            <w:r w:rsidRPr="00022725">
              <w:rPr>
                <w:spacing w:val="-6"/>
              </w:rPr>
              <w:t xml:space="preserve">АО "Стелс" обратилось в арбитражный суд с иском о признании недействительным договора купли-продажи, по которому истец приобрел у ООО "Маркетинг" недвижимое имущество на сумму более 15 миллионов рублей, и применении последствий недействительности сделки. Требование обосновывалось тем, что сумма сделки превышает 50% балансовой стоимости активов и для ее заключения необходимо решение общего собрания акционеров; однако, такое решение не принималось; сделка была совершена по решению совета директоров. </w:t>
            </w:r>
            <w:r w:rsidRPr="00022725">
              <w:rPr>
                <w:spacing w:val="-6"/>
              </w:rPr>
              <w:lastRenderedPageBreak/>
              <w:t>Возражая истцу, представитель ООО "Маркетинг" заявил, что члены совета директоров, принимавшие решение о совершении сделки, в совокупности обладали числом голосов, которое позволило бы им на общем собрании акционеров принять положительное решение об одобрении сделки.</w:t>
            </w:r>
          </w:p>
          <w:p w14:paraId="5B590F59" w14:textId="4E123E8F" w:rsidR="00A0388E" w:rsidRDefault="00A0388E" w:rsidP="00A0388E">
            <w:pPr>
              <w:tabs>
                <w:tab w:val="left" w:pos="0"/>
              </w:tabs>
              <w:suppressAutoHyphens/>
              <w:ind w:firstLine="316"/>
              <w:jc w:val="both"/>
              <w:rPr>
                <w:spacing w:val="-6"/>
              </w:rPr>
            </w:pPr>
            <w:r>
              <w:rPr>
                <w:i/>
                <w:spacing w:val="-6"/>
              </w:rPr>
              <w:t xml:space="preserve">Определите допустимость принятого решения. </w:t>
            </w:r>
            <w:r w:rsidRPr="00022725">
              <w:rPr>
                <w:i/>
                <w:spacing w:val="-6"/>
              </w:rPr>
              <w:t>Как должна была быть одобрена сделка купли-продажи? Кто прав в данной ситуации?</w:t>
            </w:r>
          </w:p>
        </w:tc>
      </w:tr>
      <w:tr w:rsidR="00A0388E" w14:paraId="078F7374" w14:textId="77777777" w:rsidTr="005118FE">
        <w:trPr>
          <w:jc w:val="center"/>
        </w:trPr>
        <w:tc>
          <w:tcPr>
            <w:tcW w:w="2032" w:type="dxa"/>
            <w:vMerge/>
            <w:shd w:val="clear" w:color="auto" w:fill="auto"/>
          </w:tcPr>
          <w:p w14:paraId="665763C9" w14:textId="77777777" w:rsidR="00A0388E" w:rsidRDefault="00A0388E" w:rsidP="00A0388E">
            <w:pPr>
              <w:jc w:val="both"/>
              <w:rPr>
                <w:b/>
              </w:rPr>
            </w:pPr>
          </w:p>
        </w:tc>
        <w:tc>
          <w:tcPr>
            <w:tcW w:w="1772" w:type="dxa"/>
            <w:shd w:val="clear" w:color="auto" w:fill="auto"/>
          </w:tcPr>
          <w:p w14:paraId="419BFED8" w14:textId="62E302BA" w:rsidR="00A0388E" w:rsidRDefault="00A0388E" w:rsidP="00A0388E">
            <w:pPr>
              <w:adjustRightInd w:val="0"/>
              <w:ind w:right="-36"/>
              <w:jc w:val="both"/>
            </w:pPr>
            <w:r>
              <w:t>4. Владеет методами и инструментами обоснования, принятия и реализации управленческих решений</w:t>
            </w:r>
          </w:p>
        </w:tc>
        <w:tc>
          <w:tcPr>
            <w:tcW w:w="2388" w:type="dxa"/>
            <w:shd w:val="clear" w:color="auto" w:fill="auto"/>
          </w:tcPr>
          <w:p w14:paraId="68FFF8AE" w14:textId="77777777" w:rsidR="00A0388E" w:rsidRPr="00831257" w:rsidRDefault="00A0388E" w:rsidP="00A0388E">
            <w:pPr>
              <w:tabs>
                <w:tab w:val="left" w:pos="540"/>
                <w:tab w:val="left" w:pos="851"/>
              </w:tabs>
              <w:ind w:right="-36"/>
              <w:contextualSpacing/>
              <w:jc w:val="both"/>
            </w:pPr>
            <w:r w:rsidRPr="00831257">
              <w:rPr>
                <w:i/>
              </w:rPr>
              <w:t>Знать:</w:t>
            </w:r>
            <w:r w:rsidRPr="00831257">
              <w:t xml:space="preserve"> </w:t>
            </w:r>
            <w:r>
              <w:t>правовые основы обоснования, принятия и реализации управленческих решений</w:t>
            </w:r>
          </w:p>
          <w:p w14:paraId="188C82BB" w14:textId="3EF41D8D" w:rsidR="00A0388E" w:rsidRPr="00FB1C4B" w:rsidRDefault="00A0388E" w:rsidP="00A0388E">
            <w:pPr>
              <w:tabs>
                <w:tab w:val="left" w:pos="540"/>
                <w:tab w:val="left" w:pos="851"/>
              </w:tabs>
              <w:ind w:right="-36"/>
              <w:contextualSpacing/>
              <w:jc w:val="both"/>
              <w:rPr>
                <w:i/>
              </w:rPr>
            </w:pPr>
            <w:r w:rsidRPr="00831257">
              <w:rPr>
                <w:i/>
              </w:rPr>
              <w:t>Уметь:</w:t>
            </w:r>
            <w:r w:rsidRPr="00831257">
              <w:t xml:space="preserve"> </w:t>
            </w:r>
            <w:r>
              <w:t xml:space="preserve">принимать и реализовывать </w:t>
            </w:r>
            <w:r w:rsidRPr="00831257">
              <w:t xml:space="preserve"> управленческие решения в соответствии с требованиями законодательства</w:t>
            </w:r>
          </w:p>
        </w:tc>
        <w:tc>
          <w:tcPr>
            <w:tcW w:w="4678" w:type="dxa"/>
            <w:shd w:val="clear" w:color="auto" w:fill="auto"/>
          </w:tcPr>
          <w:p w14:paraId="7770FEC7" w14:textId="77777777" w:rsidR="00A0388E" w:rsidRPr="00D44411" w:rsidRDefault="00A0388E" w:rsidP="00A0388E">
            <w:pPr>
              <w:tabs>
                <w:tab w:val="left" w:pos="0"/>
              </w:tabs>
              <w:suppressAutoHyphens/>
              <w:ind w:firstLine="316"/>
              <w:jc w:val="both"/>
              <w:rPr>
                <w:spacing w:val="-6"/>
              </w:rPr>
            </w:pPr>
            <w:r w:rsidRPr="00D44411">
              <w:rPr>
                <w:spacing w:val="-6"/>
              </w:rPr>
              <w:t xml:space="preserve">Акционерное общество (далее - АО) осуществило консолидацию акций, и по ее результатам заявило о принудительном выкупе акций у миноритарных акционеров. Соответствующие решения совета директоров и общего собрания акционеров АО были приняты согласно требованиям законодательства. Миноритарные акционеры, голосовавшие против решения о консолидации, заявили о несоответствии норм законодательства требованиям Конституции РФ. В частности, миноритарные акционеры полагали, что они были лишены права собственности на акции без их согласия, что предусмотренная законом возможность совершения указанных корпоративных действий не учитывает их интереса и является непропорциональной. </w:t>
            </w:r>
          </w:p>
          <w:p w14:paraId="44EB0A8F" w14:textId="77777777" w:rsidR="00A0388E" w:rsidRPr="00D44411" w:rsidRDefault="00A0388E" w:rsidP="00A0388E">
            <w:pPr>
              <w:tabs>
                <w:tab w:val="left" w:pos="0"/>
              </w:tabs>
              <w:suppressAutoHyphens/>
              <w:ind w:firstLine="316"/>
              <w:jc w:val="both"/>
              <w:rPr>
                <w:i/>
                <w:spacing w:val="-6"/>
              </w:rPr>
            </w:pPr>
            <w:r w:rsidRPr="00D44411">
              <w:rPr>
                <w:i/>
                <w:spacing w:val="-6"/>
              </w:rPr>
              <w:t>Дайте правовую оценку ситуации.</w:t>
            </w:r>
          </w:p>
          <w:p w14:paraId="0800E9F1" w14:textId="77777777" w:rsidR="00A0388E" w:rsidRPr="00D44411" w:rsidRDefault="00A0388E" w:rsidP="00A0388E">
            <w:pPr>
              <w:tabs>
                <w:tab w:val="left" w:pos="0"/>
              </w:tabs>
              <w:suppressAutoHyphens/>
              <w:ind w:firstLine="316"/>
              <w:jc w:val="both"/>
              <w:rPr>
                <w:i/>
                <w:spacing w:val="-6"/>
              </w:rPr>
            </w:pPr>
            <w:r w:rsidRPr="00D44411">
              <w:rPr>
                <w:i/>
                <w:spacing w:val="-6"/>
              </w:rPr>
              <w:t xml:space="preserve">Имеет ли значение то обстоятельство, что акции являются бездокументарным и распространяется ли на них конституционный принцип защиты права собственности? </w:t>
            </w:r>
            <w:r>
              <w:rPr>
                <w:i/>
                <w:spacing w:val="-6"/>
              </w:rPr>
              <w:t>Как законодатель рассматривает бездокументарные ценные бумаги?</w:t>
            </w:r>
          </w:p>
          <w:p w14:paraId="618006BD" w14:textId="261B7BCC" w:rsidR="00A0388E" w:rsidRDefault="00A0388E" w:rsidP="00A0388E">
            <w:pPr>
              <w:tabs>
                <w:tab w:val="left" w:pos="0"/>
              </w:tabs>
              <w:suppressAutoHyphens/>
              <w:ind w:firstLine="316"/>
              <w:jc w:val="both"/>
              <w:rPr>
                <w:spacing w:val="-6"/>
              </w:rPr>
            </w:pPr>
            <w:r w:rsidRPr="00D44411">
              <w:rPr>
                <w:i/>
                <w:spacing w:val="-6"/>
              </w:rPr>
              <w:t>Должна ли миноритарным акционерам выплачи</w:t>
            </w:r>
            <w:r>
              <w:rPr>
                <w:i/>
                <w:spacing w:val="-6"/>
              </w:rPr>
              <w:t>ваться какая-либо компенсация?</w:t>
            </w:r>
          </w:p>
        </w:tc>
      </w:tr>
    </w:tbl>
    <w:p w14:paraId="664D2929" w14:textId="77777777" w:rsidR="00762D7D" w:rsidRPr="00BF7767" w:rsidRDefault="00762D7D" w:rsidP="0009690C">
      <w:pPr>
        <w:tabs>
          <w:tab w:val="left" w:pos="709"/>
          <w:tab w:val="right" w:leader="underscore" w:pos="8505"/>
        </w:tabs>
        <w:adjustRightInd w:val="0"/>
        <w:ind w:right="-36"/>
        <w:jc w:val="center"/>
        <w:rPr>
          <w:b/>
          <w:bCs/>
          <w:sz w:val="28"/>
          <w:szCs w:val="28"/>
          <w:highlight w:val="yellow"/>
          <w:lang w:val="x-none"/>
        </w:rPr>
      </w:pPr>
    </w:p>
    <w:p w14:paraId="1F1F8456" w14:textId="77777777" w:rsidR="00DD5AA9" w:rsidRPr="003F7611" w:rsidRDefault="00DD5AA9" w:rsidP="00DD5AA9">
      <w:pPr>
        <w:pStyle w:val="110"/>
        <w:tabs>
          <w:tab w:val="left" w:pos="426"/>
        </w:tabs>
        <w:spacing w:before="120" w:after="120"/>
        <w:ind w:left="0" w:firstLine="0"/>
        <w:jc w:val="center"/>
        <w:rPr>
          <w:b w:val="0"/>
          <w:i/>
          <w:u w:val="single"/>
        </w:rPr>
      </w:pPr>
      <w:bookmarkStart w:id="33" w:name="_Toc89950395"/>
      <w:bookmarkStart w:id="34" w:name="_Toc90023698"/>
      <w:bookmarkStart w:id="35" w:name="_Toc90042613"/>
      <w:r w:rsidRPr="003F7611">
        <w:rPr>
          <w:b w:val="0"/>
          <w:i/>
          <w:u w:val="single"/>
        </w:rPr>
        <w:t>Для направления 38.04.01 «Экономика» направленность программы магистратуры «Финансы корпораций и ESG - трансформация бизнеса»</w:t>
      </w:r>
    </w:p>
    <w:tbl>
      <w:tblPr>
        <w:tblStyle w:val="af0"/>
        <w:tblW w:w="11052" w:type="dxa"/>
        <w:jc w:val="center"/>
        <w:tblLook w:val="04A0" w:firstRow="1" w:lastRow="0" w:firstColumn="1" w:lastColumn="0" w:noHBand="0" w:noVBand="1"/>
      </w:tblPr>
      <w:tblGrid>
        <w:gridCol w:w="2019"/>
        <w:gridCol w:w="1951"/>
        <w:gridCol w:w="2364"/>
        <w:gridCol w:w="4718"/>
      </w:tblGrid>
      <w:tr w:rsidR="00CB51B5" w:rsidRPr="00762D7D" w14:paraId="379FE303" w14:textId="77777777" w:rsidTr="00DD5AA9">
        <w:trPr>
          <w:jc w:val="center"/>
        </w:trPr>
        <w:tc>
          <w:tcPr>
            <w:tcW w:w="2019" w:type="dxa"/>
          </w:tcPr>
          <w:p w14:paraId="1048D997" w14:textId="77777777" w:rsidR="00CB51B5" w:rsidRPr="00762D7D" w:rsidRDefault="00CB51B5" w:rsidP="003F7611">
            <w:pPr>
              <w:jc w:val="center"/>
              <w:rPr>
                <w:szCs w:val="28"/>
              </w:rPr>
            </w:pPr>
            <w:r w:rsidRPr="00762D7D">
              <w:rPr>
                <w:szCs w:val="28"/>
              </w:rPr>
              <w:t>Наименование компетенции</w:t>
            </w:r>
          </w:p>
        </w:tc>
        <w:tc>
          <w:tcPr>
            <w:tcW w:w="1951" w:type="dxa"/>
          </w:tcPr>
          <w:p w14:paraId="55D02A01" w14:textId="77777777" w:rsidR="00CB51B5" w:rsidRDefault="00CB51B5" w:rsidP="003F7611">
            <w:pPr>
              <w:jc w:val="center"/>
              <w:rPr>
                <w:szCs w:val="28"/>
              </w:rPr>
            </w:pPr>
            <w:r>
              <w:rPr>
                <w:szCs w:val="28"/>
              </w:rPr>
              <w:t xml:space="preserve">Наименование </w:t>
            </w:r>
          </w:p>
          <w:p w14:paraId="2DE85263" w14:textId="77777777" w:rsidR="00CB51B5" w:rsidRDefault="00CB51B5" w:rsidP="003F7611">
            <w:pPr>
              <w:jc w:val="center"/>
              <w:rPr>
                <w:szCs w:val="28"/>
              </w:rPr>
            </w:pPr>
            <w:r w:rsidRPr="00762D7D">
              <w:rPr>
                <w:szCs w:val="28"/>
              </w:rPr>
              <w:t>Индикаторов</w:t>
            </w:r>
          </w:p>
          <w:p w14:paraId="44AD7AA1" w14:textId="77777777" w:rsidR="00CB51B5" w:rsidRDefault="00CB51B5" w:rsidP="003F7611">
            <w:pPr>
              <w:jc w:val="center"/>
              <w:rPr>
                <w:szCs w:val="28"/>
              </w:rPr>
            </w:pPr>
            <w:r w:rsidRPr="00762D7D">
              <w:rPr>
                <w:szCs w:val="28"/>
              </w:rPr>
              <w:t xml:space="preserve">достижения </w:t>
            </w:r>
          </w:p>
          <w:p w14:paraId="4E464416" w14:textId="77777777" w:rsidR="00CB51B5" w:rsidRPr="00762D7D" w:rsidRDefault="00CB51B5" w:rsidP="003F7611">
            <w:pPr>
              <w:jc w:val="center"/>
              <w:rPr>
                <w:szCs w:val="28"/>
              </w:rPr>
            </w:pPr>
            <w:r w:rsidRPr="00762D7D">
              <w:rPr>
                <w:szCs w:val="28"/>
              </w:rPr>
              <w:t>компетенции</w:t>
            </w:r>
          </w:p>
        </w:tc>
        <w:tc>
          <w:tcPr>
            <w:tcW w:w="2364" w:type="dxa"/>
          </w:tcPr>
          <w:p w14:paraId="78AED269" w14:textId="499C45BB" w:rsidR="00CB51B5" w:rsidRPr="00762D7D" w:rsidRDefault="00CB51B5" w:rsidP="00B27A07">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4718" w:type="dxa"/>
          </w:tcPr>
          <w:p w14:paraId="65CAFEDA" w14:textId="77777777" w:rsidR="00CB51B5" w:rsidRPr="00762D7D" w:rsidRDefault="00CB51B5" w:rsidP="003F7611">
            <w:pPr>
              <w:jc w:val="center"/>
              <w:rPr>
                <w:szCs w:val="28"/>
              </w:rPr>
            </w:pPr>
            <w:r w:rsidRPr="00762D7D">
              <w:rPr>
                <w:szCs w:val="28"/>
              </w:rPr>
              <w:t>Типовые контрольные задания</w:t>
            </w:r>
          </w:p>
        </w:tc>
      </w:tr>
      <w:tr w:rsidR="00B27A07" w14:paraId="02CBC39E" w14:textId="77777777" w:rsidTr="00DD5AA9">
        <w:trPr>
          <w:jc w:val="center"/>
        </w:trPr>
        <w:tc>
          <w:tcPr>
            <w:tcW w:w="2019" w:type="dxa"/>
            <w:vMerge w:val="restart"/>
            <w:shd w:val="clear" w:color="auto" w:fill="auto"/>
          </w:tcPr>
          <w:p w14:paraId="0BD4C090" w14:textId="31BE30D0" w:rsidR="00B27A07" w:rsidRPr="00762D7D" w:rsidRDefault="00B27A07" w:rsidP="00B27A07">
            <w:pPr>
              <w:jc w:val="both"/>
              <w:rPr>
                <w:sz w:val="28"/>
                <w:szCs w:val="28"/>
              </w:rPr>
            </w:pPr>
            <w:r>
              <w:rPr>
                <w:b/>
              </w:rPr>
              <w:t>ПКН-5</w:t>
            </w:r>
            <w:r w:rsidRPr="00762D7D">
              <w:t xml:space="preserve"> </w:t>
            </w:r>
            <w:r w:rsidRPr="00EF73BA">
              <w:t xml:space="preserve">Способность </w:t>
            </w:r>
            <w:r>
              <w:t xml:space="preserve">управлять экономическими рисками, инвестициями, финансовыми потоками на основе интеграции </w:t>
            </w:r>
            <w:r>
              <w:lastRenderedPageBreak/>
              <w:t>знаний из смежных областей, нести ответственность за принятые организационно-управленческие решения</w:t>
            </w:r>
          </w:p>
        </w:tc>
        <w:tc>
          <w:tcPr>
            <w:tcW w:w="1951" w:type="dxa"/>
            <w:shd w:val="clear" w:color="auto" w:fill="auto"/>
          </w:tcPr>
          <w:p w14:paraId="7BEBF8F3" w14:textId="01CE9E13" w:rsidR="00B27A07" w:rsidRDefault="00B27A07" w:rsidP="00B27A07">
            <w:pPr>
              <w:adjustRightInd w:val="0"/>
              <w:ind w:right="-36"/>
              <w:jc w:val="both"/>
              <w:rPr>
                <w:sz w:val="28"/>
                <w:szCs w:val="28"/>
              </w:rPr>
            </w:pPr>
            <w:r>
              <w:lastRenderedPageBreak/>
              <w:t xml:space="preserve">1. Применяет теоретические знания и экономические законы для разработки алгоритмов управления экономическими </w:t>
            </w:r>
            <w:r>
              <w:lastRenderedPageBreak/>
              <w:t>рисками, инвестиционными проектами, финансовыми потоками</w:t>
            </w:r>
          </w:p>
        </w:tc>
        <w:tc>
          <w:tcPr>
            <w:tcW w:w="2364" w:type="dxa"/>
            <w:shd w:val="clear" w:color="auto" w:fill="auto"/>
          </w:tcPr>
          <w:p w14:paraId="18DEC898" w14:textId="77777777" w:rsidR="00B27A07" w:rsidRPr="00831257" w:rsidRDefault="00B27A07" w:rsidP="00B27A07">
            <w:pPr>
              <w:tabs>
                <w:tab w:val="left" w:pos="540"/>
                <w:tab w:val="left" w:pos="851"/>
              </w:tabs>
              <w:ind w:right="-36"/>
              <w:contextualSpacing/>
              <w:jc w:val="both"/>
            </w:pPr>
            <w:r w:rsidRPr="00831257">
              <w:rPr>
                <w:i/>
              </w:rPr>
              <w:lastRenderedPageBreak/>
              <w:t>Знать:</w:t>
            </w:r>
            <w:r w:rsidRPr="00831257">
              <w:t xml:space="preserve"> </w:t>
            </w:r>
            <w:r>
              <w:t xml:space="preserve">алгоритмы управления </w:t>
            </w:r>
            <w:r w:rsidRPr="00093B56">
              <w:t>экономическими рисками, инвестиционными проектами, финансовыми потоками</w:t>
            </w:r>
          </w:p>
          <w:p w14:paraId="5B26E61F" w14:textId="35C22518" w:rsidR="00B27A07" w:rsidRDefault="00B27A07" w:rsidP="00B27A07">
            <w:pPr>
              <w:jc w:val="both"/>
              <w:rPr>
                <w:sz w:val="28"/>
                <w:szCs w:val="28"/>
              </w:rPr>
            </w:pPr>
            <w:r w:rsidRPr="00831257">
              <w:rPr>
                <w:i/>
              </w:rPr>
              <w:lastRenderedPageBreak/>
              <w:t>Уметь:</w:t>
            </w:r>
            <w:r w:rsidRPr="00831257">
              <w:t xml:space="preserve"> </w:t>
            </w:r>
            <w:r>
              <w:t>применять теоретические знания и экономические законы для разработки алгоритмов управления</w:t>
            </w:r>
          </w:p>
        </w:tc>
        <w:tc>
          <w:tcPr>
            <w:tcW w:w="4718" w:type="dxa"/>
            <w:shd w:val="clear" w:color="auto" w:fill="auto"/>
          </w:tcPr>
          <w:p w14:paraId="7E572A65" w14:textId="77777777" w:rsidR="00B27A07" w:rsidRPr="00066AA7" w:rsidRDefault="00B27A07" w:rsidP="00B27A07">
            <w:pPr>
              <w:tabs>
                <w:tab w:val="left" w:pos="0"/>
              </w:tabs>
              <w:suppressAutoHyphens/>
              <w:ind w:firstLine="316"/>
              <w:jc w:val="both"/>
              <w:rPr>
                <w:spacing w:val="-6"/>
              </w:rPr>
            </w:pPr>
            <w:r>
              <w:rPr>
                <w:spacing w:val="-6"/>
              </w:rPr>
              <w:lastRenderedPageBreak/>
              <w:t xml:space="preserve">АО «Аст+» и ООО «Интеграл» длительное время соперничали на рынке оказания услуг в сфере промышленного дизайна. В результате конкуренции компании использовали различные механизмы борьбы, что приводило к снижению прибыли обеих компаний. После ряда проведенных встреч между генеральными директорами компаний было принято решение об </w:t>
            </w:r>
            <w:r>
              <w:rPr>
                <w:spacing w:val="-6"/>
              </w:rPr>
              <w:lastRenderedPageBreak/>
              <w:t>их слиянии, с целью обеспечить себе дальнейшую успешную деятельность.</w:t>
            </w:r>
          </w:p>
          <w:p w14:paraId="71025D8C" w14:textId="77777777" w:rsidR="00B27A07" w:rsidRPr="00D54523" w:rsidRDefault="00B27A07" w:rsidP="00B27A07">
            <w:pPr>
              <w:jc w:val="both"/>
              <w:rPr>
                <w:sz w:val="28"/>
                <w:szCs w:val="28"/>
              </w:rPr>
            </w:pPr>
            <w:r w:rsidRPr="00197C54">
              <w:rPr>
                <w:i/>
                <w:spacing w:val="-6"/>
              </w:rPr>
              <w:t xml:space="preserve">Какие вопросы необходимо </w:t>
            </w:r>
            <w:r>
              <w:rPr>
                <w:i/>
                <w:spacing w:val="-6"/>
              </w:rPr>
              <w:t>раз</w:t>
            </w:r>
            <w:r w:rsidRPr="00197C54">
              <w:rPr>
                <w:i/>
                <w:spacing w:val="-6"/>
              </w:rPr>
              <w:t>решить для осуществления данного решения? Какие практические действия необходимо предпринять для юридического оформления решения генеральных директоров? Какие последствия данного соглашения можно выделить в отношении прав и интересов участников и кредиторов компаний?</w:t>
            </w:r>
          </w:p>
        </w:tc>
      </w:tr>
      <w:tr w:rsidR="00B27A07" w14:paraId="4059CC19" w14:textId="77777777" w:rsidTr="00DD5AA9">
        <w:trPr>
          <w:jc w:val="center"/>
        </w:trPr>
        <w:tc>
          <w:tcPr>
            <w:tcW w:w="2019" w:type="dxa"/>
            <w:vMerge/>
            <w:shd w:val="clear" w:color="auto" w:fill="auto"/>
          </w:tcPr>
          <w:p w14:paraId="5E1C2C55" w14:textId="77777777" w:rsidR="00B27A07" w:rsidRPr="00762D7D" w:rsidRDefault="00B27A07" w:rsidP="00B27A07">
            <w:pPr>
              <w:jc w:val="both"/>
              <w:rPr>
                <w:b/>
              </w:rPr>
            </w:pPr>
          </w:p>
        </w:tc>
        <w:tc>
          <w:tcPr>
            <w:tcW w:w="1951" w:type="dxa"/>
            <w:shd w:val="clear" w:color="auto" w:fill="auto"/>
          </w:tcPr>
          <w:p w14:paraId="79DDB1F6" w14:textId="047A7123" w:rsidR="00B27A07" w:rsidRPr="00D54523" w:rsidRDefault="00B27A07" w:rsidP="00B27A07">
            <w:pPr>
              <w:tabs>
                <w:tab w:val="left" w:pos="0"/>
              </w:tabs>
              <w:suppressAutoHyphens/>
              <w:ind w:right="-36"/>
              <w:jc w:val="both"/>
            </w:pPr>
            <w:r>
              <w:t>2. Демонстрирует знания содержания основных схем финансового обеспечения инвестиционных проектов и их особенностей</w:t>
            </w:r>
          </w:p>
        </w:tc>
        <w:tc>
          <w:tcPr>
            <w:tcW w:w="2364" w:type="dxa"/>
            <w:shd w:val="clear" w:color="auto" w:fill="auto"/>
          </w:tcPr>
          <w:p w14:paraId="53260BB2" w14:textId="77777777" w:rsidR="00B27A07" w:rsidRPr="00831257" w:rsidRDefault="00B27A07" w:rsidP="00B27A07">
            <w:pPr>
              <w:tabs>
                <w:tab w:val="left" w:pos="540"/>
                <w:tab w:val="left" w:pos="851"/>
              </w:tabs>
              <w:ind w:right="-36"/>
              <w:contextualSpacing/>
              <w:jc w:val="both"/>
            </w:pPr>
            <w:r w:rsidRPr="00831257">
              <w:rPr>
                <w:i/>
              </w:rPr>
              <w:t>Знать:</w:t>
            </w:r>
            <w:r w:rsidRPr="00831257">
              <w:t xml:space="preserve"> </w:t>
            </w:r>
            <w:r>
              <w:t>содержания основных схем финансового обеспечения инвестиционных проектов и их особенностей</w:t>
            </w:r>
            <w:r w:rsidRPr="00831257">
              <w:t xml:space="preserve">. </w:t>
            </w:r>
          </w:p>
          <w:p w14:paraId="4D8B8C32" w14:textId="759B92B0" w:rsidR="00B27A07" w:rsidRPr="00D54523" w:rsidRDefault="00B27A07" w:rsidP="00B27A07">
            <w:pPr>
              <w:jc w:val="both"/>
              <w:rPr>
                <w:sz w:val="28"/>
                <w:szCs w:val="28"/>
              </w:rPr>
            </w:pPr>
            <w:r w:rsidRPr="00831257">
              <w:rPr>
                <w:i/>
              </w:rPr>
              <w:t xml:space="preserve">Уметь: </w:t>
            </w:r>
            <w:r w:rsidRPr="00D7740D">
              <w:t>юридически грамотно применять основных схем финансового обеспечения</w:t>
            </w:r>
            <w:r>
              <w:t xml:space="preserve"> инвестиционных проектов и их особенностей</w:t>
            </w:r>
          </w:p>
        </w:tc>
        <w:tc>
          <w:tcPr>
            <w:tcW w:w="4718" w:type="dxa"/>
            <w:shd w:val="clear" w:color="auto" w:fill="auto"/>
          </w:tcPr>
          <w:p w14:paraId="7D8E39EB" w14:textId="77777777" w:rsidR="00B27A07" w:rsidRDefault="00B27A07" w:rsidP="00B27A07">
            <w:pPr>
              <w:tabs>
                <w:tab w:val="left" w:pos="0"/>
              </w:tabs>
              <w:suppressAutoHyphens/>
              <w:ind w:firstLine="316"/>
              <w:jc w:val="both"/>
              <w:rPr>
                <w:spacing w:val="-6"/>
              </w:rPr>
            </w:pPr>
            <w:r>
              <w:rPr>
                <w:spacing w:val="-6"/>
              </w:rPr>
              <w:t>Компания «А» намерена приобрести 100% акций компании «Б». В результате ранее проведенных сделок компания «А» уже приобрела 75% акций компании «Б» и направила миноритариям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5450F1D1" w14:textId="77777777" w:rsidR="00B27A07" w:rsidRPr="00D54523" w:rsidRDefault="00B27A07" w:rsidP="00B27A07">
            <w:pPr>
              <w:jc w:val="both"/>
              <w:rPr>
                <w:sz w:val="28"/>
                <w:szCs w:val="28"/>
              </w:rPr>
            </w:pPr>
            <w:r>
              <w:rPr>
                <w:i/>
                <w:spacing w:val="-6"/>
              </w:rPr>
              <w:t>Сможет ли компания «А» приобрести акции, находящиеся в залоге? Является ли решение о приобретении акций компании «Б» обоснованным в сложившихся 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 Какие нормативные акты регулируют данные отношения?</w:t>
            </w:r>
          </w:p>
        </w:tc>
      </w:tr>
      <w:tr w:rsidR="00B27A07" w14:paraId="31FC21F1" w14:textId="77777777" w:rsidTr="00DD5AA9">
        <w:trPr>
          <w:jc w:val="center"/>
        </w:trPr>
        <w:tc>
          <w:tcPr>
            <w:tcW w:w="2019" w:type="dxa"/>
            <w:vMerge/>
            <w:shd w:val="clear" w:color="auto" w:fill="auto"/>
          </w:tcPr>
          <w:p w14:paraId="4FF7A782" w14:textId="77777777" w:rsidR="00B27A07" w:rsidRPr="00762D7D" w:rsidRDefault="00B27A07" w:rsidP="00B27A07">
            <w:pPr>
              <w:jc w:val="both"/>
              <w:rPr>
                <w:b/>
              </w:rPr>
            </w:pPr>
          </w:p>
        </w:tc>
        <w:tc>
          <w:tcPr>
            <w:tcW w:w="1951" w:type="dxa"/>
            <w:shd w:val="clear" w:color="auto" w:fill="auto"/>
          </w:tcPr>
          <w:p w14:paraId="6AE20A8E" w14:textId="6F286910" w:rsidR="00B27A07" w:rsidRPr="00762D7D" w:rsidRDefault="00B27A07" w:rsidP="00B27A07">
            <w:pPr>
              <w:adjustRightInd w:val="0"/>
              <w:ind w:right="-36"/>
              <w:jc w:val="both"/>
            </w:pPr>
            <w: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2364" w:type="dxa"/>
            <w:shd w:val="clear" w:color="auto" w:fill="auto"/>
          </w:tcPr>
          <w:p w14:paraId="2AC6F8B0" w14:textId="77777777" w:rsidR="00B27A07" w:rsidRPr="00831257" w:rsidRDefault="00B27A07" w:rsidP="00B27A07">
            <w:pPr>
              <w:tabs>
                <w:tab w:val="left" w:pos="540"/>
                <w:tab w:val="left" w:pos="851"/>
              </w:tabs>
              <w:ind w:right="-36"/>
              <w:contextualSpacing/>
              <w:jc w:val="both"/>
            </w:pPr>
            <w:r w:rsidRPr="00831257">
              <w:rPr>
                <w:i/>
              </w:rPr>
              <w:t>Знать:</w:t>
            </w:r>
            <w:r w:rsidRPr="00831257">
              <w:t xml:space="preserve"> правовые основы </w:t>
            </w:r>
            <w:r>
              <w:t>управления инвестиционными проектами и финансовыми потоками</w:t>
            </w:r>
          </w:p>
          <w:p w14:paraId="4B841010" w14:textId="2E3F3335" w:rsidR="00B27A07" w:rsidRDefault="00B27A07" w:rsidP="00B27A07">
            <w:pPr>
              <w:jc w:val="both"/>
              <w:rPr>
                <w:sz w:val="28"/>
                <w:szCs w:val="28"/>
              </w:rPr>
            </w:pPr>
            <w:r w:rsidRPr="00831257">
              <w:rPr>
                <w:i/>
              </w:rPr>
              <w:t>Уметь:</w:t>
            </w:r>
            <w:r w:rsidRPr="00831257">
              <w:t xml:space="preserve"> </w:t>
            </w:r>
            <w:r>
              <w:t>юридически обоснованно принимать решения по управлению инвестиционными проектами и финансовыми потоками на основе интеграции знаний из разных областей</w:t>
            </w:r>
          </w:p>
        </w:tc>
        <w:tc>
          <w:tcPr>
            <w:tcW w:w="4718" w:type="dxa"/>
            <w:shd w:val="clear" w:color="auto" w:fill="auto"/>
          </w:tcPr>
          <w:p w14:paraId="47509E09" w14:textId="77777777" w:rsidR="000F64A3" w:rsidRPr="00D44411" w:rsidRDefault="000F64A3" w:rsidP="000F64A3">
            <w:pPr>
              <w:tabs>
                <w:tab w:val="left" w:pos="0"/>
              </w:tabs>
              <w:suppressAutoHyphens/>
              <w:ind w:firstLine="316"/>
              <w:jc w:val="both"/>
              <w:rPr>
                <w:spacing w:val="-6"/>
              </w:rPr>
            </w:pPr>
            <w:r w:rsidRPr="00D44411">
              <w:rPr>
                <w:spacing w:val="-6"/>
              </w:rPr>
              <w:t xml:space="preserve">Акционерное общество (далее - АО) осуществило консолидацию акций, и по ее результатам заявило о принудительном выкупе акций у миноритарных акционеров. Соответствующие решения совета директоров и общего собрания акционеров АО были приняты согласно требованиям законодательства. Миноритарные акционеры, голосовавшие против решения о консолидации, заявили о несоответствии норм законодательства требованиям Конституции РФ. В частности, миноритарные акционеры полагали, что они были лишены права собственности на акции без их согласия, что предусмотренная законом возможность совершения указанных корпоративных действий не учитывает их интереса и является непропорциональной. </w:t>
            </w:r>
          </w:p>
          <w:p w14:paraId="7ACBA04C" w14:textId="77777777" w:rsidR="000F64A3" w:rsidRPr="00D44411" w:rsidRDefault="000F64A3" w:rsidP="000F64A3">
            <w:pPr>
              <w:tabs>
                <w:tab w:val="left" w:pos="0"/>
              </w:tabs>
              <w:suppressAutoHyphens/>
              <w:ind w:firstLine="316"/>
              <w:jc w:val="both"/>
              <w:rPr>
                <w:i/>
                <w:spacing w:val="-6"/>
              </w:rPr>
            </w:pPr>
            <w:r w:rsidRPr="00D44411">
              <w:rPr>
                <w:i/>
                <w:spacing w:val="-6"/>
              </w:rPr>
              <w:t>Дайте правовую оценку ситуации.</w:t>
            </w:r>
          </w:p>
          <w:p w14:paraId="70D18C6D" w14:textId="77777777" w:rsidR="000F64A3" w:rsidRPr="00D44411" w:rsidRDefault="000F64A3" w:rsidP="000F64A3">
            <w:pPr>
              <w:tabs>
                <w:tab w:val="left" w:pos="0"/>
              </w:tabs>
              <w:suppressAutoHyphens/>
              <w:ind w:firstLine="316"/>
              <w:jc w:val="both"/>
              <w:rPr>
                <w:i/>
                <w:spacing w:val="-6"/>
              </w:rPr>
            </w:pPr>
            <w:r w:rsidRPr="00D44411">
              <w:rPr>
                <w:i/>
                <w:spacing w:val="-6"/>
              </w:rPr>
              <w:t xml:space="preserve">Имеет ли значение то обстоятельство, что акции являются бездокументарным и распространяется ли на них конституционный принцип защиты права собственности? </w:t>
            </w:r>
            <w:r>
              <w:rPr>
                <w:i/>
                <w:spacing w:val="-6"/>
              </w:rPr>
              <w:t>Как законодатель рассматривает бездокументарные ценные бумаги?</w:t>
            </w:r>
          </w:p>
          <w:p w14:paraId="7002AEE3" w14:textId="32052583" w:rsidR="00B27A07" w:rsidRDefault="000F64A3" w:rsidP="000F64A3">
            <w:pPr>
              <w:jc w:val="both"/>
              <w:rPr>
                <w:sz w:val="28"/>
                <w:szCs w:val="28"/>
              </w:rPr>
            </w:pPr>
            <w:r w:rsidRPr="00D44411">
              <w:rPr>
                <w:i/>
                <w:spacing w:val="-6"/>
              </w:rPr>
              <w:t>Должна ли миноритарным акционерам выплачи</w:t>
            </w:r>
            <w:r>
              <w:rPr>
                <w:i/>
                <w:spacing w:val="-6"/>
              </w:rPr>
              <w:t>ваться какая-либо компенсация?</w:t>
            </w:r>
          </w:p>
        </w:tc>
      </w:tr>
    </w:tbl>
    <w:p w14:paraId="3EC3AD8A" w14:textId="29B3D093" w:rsidR="006D2A6A" w:rsidRPr="006D2A6A" w:rsidRDefault="006D2A6A" w:rsidP="00D20AC3">
      <w:pPr>
        <w:pStyle w:val="210"/>
        <w:tabs>
          <w:tab w:val="left" w:pos="3053"/>
          <w:tab w:val="left" w:pos="4655"/>
          <w:tab w:val="left" w:pos="6013"/>
          <w:tab w:val="left" w:pos="6706"/>
        </w:tabs>
        <w:spacing w:before="167" w:line="355" w:lineRule="auto"/>
        <w:ind w:left="0" w:right="-36"/>
      </w:pPr>
      <w:r w:rsidRPr="006D2A6A">
        <w:lastRenderedPageBreak/>
        <w:t xml:space="preserve">Примерные вопросы для подготовки к </w:t>
      </w:r>
      <w:r w:rsidR="00062A1F">
        <w:t>зачету</w:t>
      </w:r>
      <w:r w:rsidRPr="006D2A6A">
        <w:t>:</w:t>
      </w:r>
      <w:bookmarkEnd w:id="33"/>
      <w:bookmarkEnd w:id="34"/>
      <w:bookmarkEnd w:id="35"/>
    </w:p>
    <w:p w14:paraId="6EB610BF" w14:textId="4224FC45" w:rsidR="00062A1F" w:rsidRDefault="00062A1F" w:rsidP="00C42CE6">
      <w:pPr>
        <w:pStyle w:val="a3"/>
        <w:numPr>
          <w:ilvl w:val="0"/>
          <w:numId w:val="12"/>
        </w:numPr>
        <w:tabs>
          <w:tab w:val="left" w:pos="851"/>
        </w:tabs>
        <w:spacing w:line="360" w:lineRule="auto"/>
        <w:ind w:left="0" w:right="-36" w:firstLine="566"/>
        <w:jc w:val="both"/>
      </w:pPr>
      <w:r w:rsidRPr="00402485">
        <w:t xml:space="preserve">Понятие субъектов корпоративного управления, их виды и функции. </w:t>
      </w:r>
    </w:p>
    <w:p w14:paraId="1FEECA18" w14:textId="6F112729" w:rsidR="00062A1F" w:rsidRDefault="00062A1F" w:rsidP="00C42CE6">
      <w:pPr>
        <w:pStyle w:val="a3"/>
        <w:numPr>
          <w:ilvl w:val="0"/>
          <w:numId w:val="12"/>
        </w:numPr>
        <w:tabs>
          <w:tab w:val="left" w:pos="851"/>
        </w:tabs>
        <w:spacing w:line="360" w:lineRule="auto"/>
        <w:ind w:left="0" w:right="-36" w:firstLine="566"/>
        <w:jc w:val="both"/>
      </w:pPr>
      <w:r w:rsidRPr="00402485">
        <w:t>Система органов управления корпорации</w:t>
      </w:r>
    </w:p>
    <w:p w14:paraId="00182FCF" w14:textId="4C377E93" w:rsidR="00062A1F" w:rsidRPr="00402485" w:rsidRDefault="00062A1F" w:rsidP="00C42CE6">
      <w:pPr>
        <w:pStyle w:val="a3"/>
        <w:numPr>
          <w:ilvl w:val="0"/>
          <w:numId w:val="12"/>
        </w:numPr>
        <w:tabs>
          <w:tab w:val="left" w:pos="851"/>
        </w:tabs>
        <w:spacing w:line="360" w:lineRule="auto"/>
        <w:ind w:left="0" w:right="-36" w:firstLine="566"/>
        <w:jc w:val="both"/>
      </w:pPr>
      <w:r w:rsidRPr="00402485">
        <w:t>Полномочия и функции коллегиального органа управления (наблюдательный со</w:t>
      </w:r>
      <w:r>
        <w:t>вет/совет директоров) корпорации</w:t>
      </w:r>
    </w:p>
    <w:p w14:paraId="644D8FF2" w14:textId="77777777" w:rsidR="00062A1F" w:rsidRPr="00062A1F" w:rsidRDefault="00062A1F" w:rsidP="00C42CE6">
      <w:pPr>
        <w:pStyle w:val="a3"/>
        <w:numPr>
          <w:ilvl w:val="0"/>
          <w:numId w:val="12"/>
        </w:numPr>
        <w:tabs>
          <w:tab w:val="left" w:pos="851"/>
        </w:tabs>
        <w:spacing w:line="360" w:lineRule="auto"/>
        <w:ind w:left="0" w:right="-36" w:firstLine="566"/>
        <w:jc w:val="both"/>
        <w:rPr>
          <w:bCs/>
        </w:rPr>
      </w:pPr>
      <w:r w:rsidRPr="00402485">
        <w:t>Высший орган управления корпорацией: понятие,</w:t>
      </w:r>
      <w:r>
        <w:t xml:space="preserve"> виды, особенности, компетенция</w:t>
      </w:r>
      <w:r w:rsidRPr="00402485">
        <w:t xml:space="preserve">. </w:t>
      </w:r>
    </w:p>
    <w:p w14:paraId="0FC93F11" w14:textId="77777777" w:rsidR="00062A1F" w:rsidRDefault="00062A1F" w:rsidP="00C42CE6">
      <w:pPr>
        <w:pStyle w:val="a3"/>
        <w:numPr>
          <w:ilvl w:val="0"/>
          <w:numId w:val="12"/>
        </w:numPr>
        <w:tabs>
          <w:tab w:val="left" w:pos="851"/>
        </w:tabs>
        <w:spacing w:line="360" w:lineRule="auto"/>
        <w:ind w:left="0" w:right="-36" w:firstLine="566"/>
        <w:jc w:val="both"/>
        <w:rPr>
          <w:bCs/>
        </w:rPr>
      </w:pPr>
      <w:r w:rsidRPr="00402485">
        <w:t>Управленческие</w:t>
      </w:r>
      <w:r w:rsidRPr="00062A1F">
        <w:rPr>
          <w:bCs/>
        </w:rPr>
        <w:t xml:space="preserve"> решения: понятие, сущность, классификация. </w:t>
      </w:r>
    </w:p>
    <w:p w14:paraId="6ECDBEDA" w14:textId="2E69114B" w:rsidR="00062A1F" w:rsidRPr="00062A1F" w:rsidRDefault="00062A1F" w:rsidP="00C42CE6">
      <w:pPr>
        <w:pStyle w:val="a3"/>
        <w:numPr>
          <w:ilvl w:val="0"/>
          <w:numId w:val="12"/>
        </w:numPr>
        <w:tabs>
          <w:tab w:val="left" w:pos="851"/>
        </w:tabs>
        <w:spacing w:line="360" w:lineRule="auto"/>
        <w:ind w:left="0" w:right="-36" w:firstLine="566"/>
        <w:jc w:val="both"/>
        <w:rPr>
          <w:bCs/>
        </w:rPr>
      </w:pPr>
      <w:r w:rsidRPr="00062A1F">
        <w:rPr>
          <w:bCs/>
        </w:rPr>
        <w:t>Особенность принятия решений с аффилированными лицами.</w:t>
      </w:r>
    </w:p>
    <w:p w14:paraId="661FB60B" w14:textId="77777777" w:rsidR="00062A1F" w:rsidRPr="002043A4" w:rsidRDefault="00062A1F" w:rsidP="00C42CE6">
      <w:pPr>
        <w:pStyle w:val="a3"/>
        <w:numPr>
          <w:ilvl w:val="0"/>
          <w:numId w:val="12"/>
        </w:numPr>
        <w:tabs>
          <w:tab w:val="left" w:pos="851"/>
        </w:tabs>
        <w:spacing w:line="360" w:lineRule="auto"/>
        <w:ind w:left="0" w:right="-36" w:firstLine="566"/>
        <w:jc w:val="both"/>
        <w:rPr>
          <w:bCs/>
        </w:rPr>
      </w:pPr>
      <w:r w:rsidRPr="00062A1F">
        <w:rPr>
          <w:bCs/>
        </w:rPr>
        <w:t>Корпоративная</w:t>
      </w:r>
      <w:r w:rsidRPr="00872831">
        <w:rPr>
          <w:bCs/>
        </w:rPr>
        <w:t xml:space="preserve"> ответственность как особый вид юридической ответственности при осуществлении корпоративного управления</w:t>
      </w:r>
      <w:r>
        <w:rPr>
          <w:bCs/>
        </w:rPr>
        <w:t>.</w:t>
      </w:r>
    </w:p>
    <w:p w14:paraId="0CCAF398" w14:textId="77777777" w:rsidR="00062A1F" w:rsidRDefault="00062A1F" w:rsidP="00C42CE6">
      <w:pPr>
        <w:pStyle w:val="a3"/>
        <w:numPr>
          <w:ilvl w:val="0"/>
          <w:numId w:val="12"/>
        </w:numPr>
        <w:tabs>
          <w:tab w:val="left" w:pos="851"/>
        </w:tabs>
        <w:spacing w:line="360" w:lineRule="auto"/>
        <w:ind w:left="0" w:right="-36" w:firstLine="566"/>
        <w:jc w:val="both"/>
        <w:rPr>
          <w:bCs/>
        </w:rPr>
      </w:pPr>
      <w:r w:rsidRPr="00062A1F">
        <w:rPr>
          <w:bCs/>
        </w:rPr>
        <w:t xml:space="preserve">Понятие и признаки имущества корпоративных юридических лиц. </w:t>
      </w:r>
    </w:p>
    <w:p w14:paraId="5BDDA20F" w14:textId="5924DB34" w:rsidR="00062A1F" w:rsidRPr="00062A1F" w:rsidRDefault="00062A1F" w:rsidP="00C42CE6">
      <w:pPr>
        <w:pStyle w:val="a3"/>
        <w:numPr>
          <w:ilvl w:val="0"/>
          <w:numId w:val="12"/>
        </w:numPr>
        <w:tabs>
          <w:tab w:val="left" w:pos="851"/>
        </w:tabs>
        <w:spacing w:line="360" w:lineRule="auto"/>
        <w:ind w:left="0" w:right="-36" w:firstLine="566"/>
        <w:jc w:val="both"/>
        <w:rPr>
          <w:bCs/>
        </w:rPr>
      </w:pPr>
      <w:r w:rsidRPr="00062A1F">
        <w:rPr>
          <w:bCs/>
        </w:rPr>
        <w:t>Понятие</w:t>
      </w:r>
      <w:r>
        <w:rPr>
          <w:bCs/>
        </w:rPr>
        <w:t xml:space="preserve"> уставного капитала корпорации и его з</w:t>
      </w:r>
      <w:r w:rsidRPr="00062A1F">
        <w:rPr>
          <w:bCs/>
        </w:rPr>
        <w:t xml:space="preserve">начение </w:t>
      </w:r>
      <w:r>
        <w:rPr>
          <w:bCs/>
        </w:rPr>
        <w:t>в составе имущества корпорации</w:t>
      </w:r>
      <w:r w:rsidRPr="00062A1F">
        <w:rPr>
          <w:bCs/>
        </w:rPr>
        <w:t xml:space="preserve">. </w:t>
      </w:r>
    </w:p>
    <w:p w14:paraId="2A50E6CF" w14:textId="7A175F8C" w:rsidR="00062A1F" w:rsidRPr="00062A1F" w:rsidRDefault="00062A1F" w:rsidP="00C42CE6">
      <w:pPr>
        <w:pStyle w:val="a3"/>
        <w:numPr>
          <w:ilvl w:val="0"/>
          <w:numId w:val="12"/>
        </w:numPr>
        <w:tabs>
          <w:tab w:val="left" w:pos="993"/>
        </w:tabs>
        <w:spacing w:line="360" w:lineRule="auto"/>
        <w:ind w:left="0" w:right="-36" w:firstLine="566"/>
        <w:jc w:val="both"/>
        <w:rPr>
          <w:bCs/>
        </w:rPr>
      </w:pPr>
      <w:r w:rsidRPr="001F2A0C">
        <w:rPr>
          <w:bCs/>
        </w:rPr>
        <w:t xml:space="preserve">Ответственность корпоративных юридических лиц перед кредиторами. </w:t>
      </w:r>
    </w:p>
    <w:p w14:paraId="2552B398" w14:textId="77777777" w:rsidR="00062A1F" w:rsidRDefault="00062A1F" w:rsidP="00C42CE6">
      <w:pPr>
        <w:pStyle w:val="a3"/>
        <w:numPr>
          <w:ilvl w:val="0"/>
          <w:numId w:val="12"/>
        </w:numPr>
        <w:tabs>
          <w:tab w:val="left" w:pos="993"/>
        </w:tabs>
        <w:spacing w:line="360" w:lineRule="auto"/>
        <w:ind w:left="0" w:right="-36" w:firstLine="566"/>
        <w:jc w:val="both"/>
        <w:rPr>
          <w:bCs/>
        </w:rPr>
      </w:pPr>
      <w:r w:rsidRPr="00062A1F">
        <w:rPr>
          <w:bCs/>
        </w:rPr>
        <w:t xml:space="preserve">Ответственность лиц, которые в силу закона, иного правового акта или учредительного документа организации уполномочены выступать от ее имени. </w:t>
      </w:r>
    </w:p>
    <w:p w14:paraId="018D4857" w14:textId="2F11E47E" w:rsidR="00062A1F" w:rsidRDefault="00062A1F" w:rsidP="00C42CE6">
      <w:pPr>
        <w:pStyle w:val="a3"/>
        <w:numPr>
          <w:ilvl w:val="0"/>
          <w:numId w:val="12"/>
        </w:numPr>
        <w:tabs>
          <w:tab w:val="left" w:pos="993"/>
        </w:tabs>
        <w:spacing w:line="360" w:lineRule="auto"/>
        <w:ind w:left="0" w:right="-36" w:firstLine="566"/>
        <w:jc w:val="both"/>
        <w:rPr>
          <w:bCs/>
        </w:rPr>
      </w:pPr>
      <w:r w:rsidRPr="00062A1F">
        <w:rPr>
          <w:bCs/>
        </w:rPr>
        <w:t>Порядок привлечения к ответственности. Условия освобождения от ответственности</w:t>
      </w:r>
      <w:r w:rsidR="00C577AE">
        <w:rPr>
          <w:bCs/>
        </w:rPr>
        <w:t>.</w:t>
      </w:r>
    </w:p>
    <w:p w14:paraId="1001C5E7" w14:textId="040209F8" w:rsidR="00C577AE" w:rsidRPr="00C577AE" w:rsidRDefault="001A6530" w:rsidP="00C42CE6">
      <w:pPr>
        <w:pStyle w:val="a3"/>
        <w:numPr>
          <w:ilvl w:val="0"/>
          <w:numId w:val="12"/>
        </w:numPr>
        <w:tabs>
          <w:tab w:val="left" w:pos="993"/>
        </w:tabs>
        <w:spacing w:line="360" w:lineRule="auto"/>
        <w:ind w:left="0" w:right="-36" w:firstLine="566"/>
        <w:jc w:val="both"/>
        <w:rPr>
          <w:bCs/>
        </w:rPr>
      </w:pPr>
      <w:hyperlink r:id="rId10" w:tgtFrame="_blank" w:history="1">
        <w:r w:rsidR="00C577AE">
          <w:t>Государственная п</w:t>
        </w:r>
        <w:r w:rsidR="00C577AE" w:rsidRPr="00277496">
          <w:t>оддержка</w:t>
        </w:r>
        <w:r w:rsidR="00C577AE">
          <w:t xml:space="preserve"> </w:t>
        </w:r>
        <w:r w:rsidR="00C577AE" w:rsidRPr="00277496">
          <w:t>малого</w:t>
        </w:r>
        <w:r w:rsidR="00C577AE">
          <w:t xml:space="preserve"> </w:t>
        </w:r>
        <w:r w:rsidR="00C577AE" w:rsidRPr="00277496">
          <w:t>бизнеса</w:t>
        </w:r>
        <w:r w:rsidR="00C577AE">
          <w:t xml:space="preserve"> </w:t>
        </w:r>
        <w:r w:rsidR="00C577AE" w:rsidRPr="00277496">
          <w:t>в условиях санкций</w:t>
        </w:r>
      </w:hyperlink>
      <w:r w:rsidR="00C577AE">
        <w:t>.</w:t>
      </w:r>
    </w:p>
    <w:p w14:paraId="70BC547C" w14:textId="2B283A61" w:rsidR="00C577AE" w:rsidRPr="00C577AE" w:rsidRDefault="00C577AE" w:rsidP="00C42CE6">
      <w:pPr>
        <w:pStyle w:val="a3"/>
        <w:numPr>
          <w:ilvl w:val="0"/>
          <w:numId w:val="12"/>
        </w:numPr>
        <w:tabs>
          <w:tab w:val="left" w:pos="993"/>
        </w:tabs>
        <w:spacing w:line="360" w:lineRule="auto"/>
        <w:ind w:left="0" w:right="-36" w:firstLine="566"/>
        <w:jc w:val="both"/>
        <w:rPr>
          <w:bCs/>
        </w:rPr>
      </w:pPr>
      <w:r>
        <w:t xml:space="preserve">Правовые основы </w:t>
      </w:r>
      <w:r w:rsidRPr="00DB1BAA">
        <w:t>рыночны</w:t>
      </w:r>
      <w:r>
        <w:t xml:space="preserve">х структур и </w:t>
      </w:r>
      <w:r w:rsidRPr="00DB1BAA">
        <w:t>механизм</w:t>
      </w:r>
      <w:r>
        <w:t>ов</w:t>
      </w:r>
      <w:r w:rsidRPr="00DB1BAA">
        <w:t xml:space="preserve"> подде</w:t>
      </w:r>
      <w:r>
        <w:t>ржки малого предпринимательства.</w:t>
      </w:r>
    </w:p>
    <w:p w14:paraId="3EC51E4D" w14:textId="5C7BDBB5" w:rsidR="00C577AE" w:rsidRPr="00062A1F" w:rsidRDefault="00C577AE" w:rsidP="00C42CE6">
      <w:pPr>
        <w:pStyle w:val="a3"/>
        <w:numPr>
          <w:ilvl w:val="0"/>
          <w:numId w:val="12"/>
        </w:numPr>
        <w:tabs>
          <w:tab w:val="left" w:pos="993"/>
        </w:tabs>
        <w:spacing w:line="360" w:lineRule="auto"/>
        <w:ind w:left="0" w:right="-36" w:firstLine="566"/>
        <w:jc w:val="both"/>
        <w:rPr>
          <w:bCs/>
        </w:rPr>
      </w:pPr>
      <w:r>
        <w:rPr>
          <w:bCs/>
        </w:rPr>
        <w:t>ООО как субъект малого и среднего бизнеса: система управления и контроля.</w:t>
      </w:r>
    </w:p>
    <w:p w14:paraId="1629C5C8" w14:textId="62FDB8BF" w:rsidR="00D2544F" w:rsidRDefault="00D2544F" w:rsidP="00D2544F">
      <w:pPr>
        <w:pStyle w:val="1-21"/>
        <w:tabs>
          <w:tab w:val="left" w:pos="426"/>
        </w:tabs>
        <w:spacing w:line="360" w:lineRule="auto"/>
        <w:ind w:left="0" w:right="-36" w:firstLine="0"/>
        <w:jc w:val="both"/>
        <w:rPr>
          <w:sz w:val="28"/>
        </w:rPr>
      </w:pP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36" w:name="_Toc90042614"/>
      <w:r w:rsidRPr="00850AED">
        <w:t xml:space="preserve">Примеры </w:t>
      </w:r>
      <w:r>
        <w:t>практико-ориентированных заданий</w:t>
      </w:r>
      <w:r w:rsidRPr="00850AED">
        <w:t>:</w:t>
      </w:r>
      <w:bookmarkEnd w:id="36"/>
      <w:r w:rsidRPr="00850AED">
        <w:t xml:space="preserve"> </w:t>
      </w:r>
    </w:p>
    <w:p w14:paraId="50697704" w14:textId="77777777" w:rsidR="00552FC9" w:rsidRPr="00DC00F3" w:rsidRDefault="00552FC9" w:rsidP="00C42CE6">
      <w:pPr>
        <w:pStyle w:val="af2"/>
        <w:numPr>
          <w:ilvl w:val="0"/>
          <w:numId w:val="8"/>
        </w:numPr>
        <w:spacing w:after="200" w:line="276" w:lineRule="auto"/>
        <w:ind w:left="0" w:firstLine="709"/>
        <w:jc w:val="both"/>
        <w:rPr>
          <w:sz w:val="28"/>
          <w:szCs w:val="28"/>
        </w:rPr>
      </w:pPr>
      <w:r w:rsidRPr="00DC00F3">
        <w:rPr>
          <w:sz w:val="28"/>
          <w:szCs w:val="28"/>
        </w:rPr>
        <w:t>Участниками ООО «Рассвет» являются Ильина Т.С. (40 %), Листьев Р.Р. (30 %) и Андреев К.Я. (30 %).</w:t>
      </w:r>
    </w:p>
    <w:p w14:paraId="7907BFD2" w14:textId="77777777" w:rsidR="00552FC9" w:rsidRPr="00DC00F3" w:rsidRDefault="00552FC9" w:rsidP="00552FC9">
      <w:pPr>
        <w:pStyle w:val="af2"/>
        <w:ind w:left="0" w:firstLine="709"/>
        <w:jc w:val="both"/>
        <w:rPr>
          <w:sz w:val="28"/>
          <w:szCs w:val="28"/>
        </w:rPr>
      </w:pPr>
      <w:r w:rsidRPr="00DC00F3">
        <w:rPr>
          <w:sz w:val="28"/>
          <w:szCs w:val="28"/>
        </w:rPr>
        <w:t>15.03.201</w:t>
      </w:r>
      <w:r>
        <w:rPr>
          <w:sz w:val="28"/>
          <w:szCs w:val="28"/>
        </w:rPr>
        <w:t>8</w:t>
      </w:r>
      <w:r w:rsidRPr="00DC00F3">
        <w:rPr>
          <w:sz w:val="28"/>
          <w:szCs w:val="28"/>
        </w:rPr>
        <w:t xml:space="preserve"> года в ООО «Рассвет» с целью принятия её в качестве участника общества обратилась Вдовина А.А.</w:t>
      </w:r>
    </w:p>
    <w:p w14:paraId="3956E6A8" w14:textId="77777777" w:rsidR="00552FC9" w:rsidRPr="00DC00F3" w:rsidRDefault="00552FC9" w:rsidP="00552FC9">
      <w:pPr>
        <w:pStyle w:val="af2"/>
        <w:ind w:left="0" w:firstLine="709"/>
        <w:jc w:val="both"/>
        <w:rPr>
          <w:sz w:val="28"/>
          <w:szCs w:val="28"/>
        </w:rPr>
      </w:pPr>
      <w:r w:rsidRPr="00DC00F3">
        <w:rPr>
          <w:sz w:val="28"/>
          <w:szCs w:val="28"/>
        </w:rPr>
        <w:lastRenderedPageBreak/>
        <w:t>23.03.201</w:t>
      </w:r>
      <w:r>
        <w:rPr>
          <w:sz w:val="28"/>
          <w:szCs w:val="28"/>
        </w:rPr>
        <w:t>8</w:t>
      </w:r>
      <w:r w:rsidRPr="00DC00F3">
        <w:rPr>
          <w:sz w:val="28"/>
          <w:szCs w:val="28"/>
        </w:rPr>
        <w:t xml:space="preserve"> года Общим собранием участников ООО «Рассвет» приняты решения о принятии Вдовиной А.А.  в состав участников, об увеличении уставного капитала до 12 000 руб. с определением доли Вдовиной А.А. в уставном капитале в размере 1/6, утверждении Устава Общества в новой редакции.</w:t>
      </w:r>
    </w:p>
    <w:p w14:paraId="55DB8F2D" w14:textId="77777777" w:rsidR="00552FC9" w:rsidRPr="00DC00F3" w:rsidRDefault="00552FC9" w:rsidP="00552FC9">
      <w:pPr>
        <w:pStyle w:val="af2"/>
        <w:ind w:left="0" w:firstLine="709"/>
        <w:jc w:val="both"/>
        <w:rPr>
          <w:sz w:val="28"/>
          <w:szCs w:val="28"/>
        </w:rPr>
      </w:pPr>
      <w:r w:rsidRPr="00DC00F3">
        <w:rPr>
          <w:sz w:val="28"/>
          <w:szCs w:val="28"/>
        </w:rPr>
        <w:t>24.06.20</w:t>
      </w:r>
      <w:r>
        <w:rPr>
          <w:sz w:val="28"/>
          <w:szCs w:val="28"/>
        </w:rPr>
        <w:t>21</w:t>
      </w:r>
      <w:r w:rsidRPr="00DC00F3">
        <w:rPr>
          <w:sz w:val="28"/>
          <w:szCs w:val="28"/>
        </w:rPr>
        <w:t xml:space="preserve"> года как Генеральный директор ООО «Рассвет» Вдовина А.А. </w:t>
      </w:r>
      <w:r w:rsidRPr="009E11D6">
        <w:rPr>
          <w:sz w:val="28"/>
          <w:szCs w:val="28"/>
        </w:rPr>
        <w:t>обратилась в Инспекцию с заявлением о внесении в Единый государс</w:t>
      </w:r>
      <w:r w:rsidRPr="00DC00F3">
        <w:rPr>
          <w:sz w:val="28"/>
          <w:szCs w:val="28"/>
        </w:rPr>
        <w:t xml:space="preserve">твенный реестр юридических лиц </w:t>
      </w:r>
      <w:r w:rsidRPr="009E11D6">
        <w:rPr>
          <w:sz w:val="28"/>
          <w:szCs w:val="28"/>
        </w:rPr>
        <w:t>сведений о размере уставного капитала Общества. Решением Инспекции от 01.07.201</w:t>
      </w:r>
      <w:r>
        <w:rPr>
          <w:sz w:val="28"/>
          <w:szCs w:val="28"/>
        </w:rPr>
        <w:t>8</w:t>
      </w:r>
      <w:r w:rsidRPr="009E11D6">
        <w:rPr>
          <w:sz w:val="28"/>
          <w:szCs w:val="28"/>
        </w:rPr>
        <w:t xml:space="preserve"> </w:t>
      </w:r>
      <w:r>
        <w:rPr>
          <w:sz w:val="28"/>
          <w:szCs w:val="28"/>
        </w:rPr>
        <w:t>№</w:t>
      </w:r>
      <w:r w:rsidRPr="009E11D6">
        <w:rPr>
          <w:sz w:val="28"/>
          <w:szCs w:val="28"/>
        </w:rPr>
        <w:t xml:space="preserve"> 521 произведена государственная регистрация соответствующих изменений.</w:t>
      </w:r>
    </w:p>
    <w:p w14:paraId="63108A83" w14:textId="77777777" w:rsidR="00552FC9" w:rsidRPr="00DC00F3" w:rsidRDefault="00552FC9" w:rsidP="00552FC9">
      <w:pPr>
        <w:pStyle w:val="af2"/>
        <w:ind w:left="0" w:firstLine="709"/>
        <w:jc w:val="both"/>
        <w:rPr>
          <w:sz w:val="28"/>
          <w:szCs w:val="28"/>
        </w:rPr>
      </w:pPr>
      <w:r w:rsidRPr="00DC00F3">
        <w:rPr>
          <w:sz w:val="28"/>
          <w:szCs w:val="28"/>
        </w:rPr>
        <w:t>Ильина Т.С. с указанным решение суда не согласилась, обратилась в Арбитражный суд с иском о признании несостоявшимся увеличение уставного капитала.</w:t>
      </w:r>
    </w:p>
    <w:p w14:paraId="0C9EA347" w14:textId="77777777" w:rsidR="00552FC9" w:rsidRPr="00DC00F3" w:rsidRDefault="00552FC9" w:rsidP="00552FC9">
      <w:pPr>
        <w:pStyle w:val="af2"/>
        <w:ind w:left="0" w:firstLine="709"/>
        <w:jc w:val="both"/>
        <w:rPr>
          <w:i/>
          <w:sz w:val="28"/>
          <w:szCs w:val="28"/>
        </w:rPr>
      </w:pPr>
      <w:r w:rsidRPr="00DC00F3">
        <w:rPr>
          <w:i/>
          <w:sz w:val="28"/>
          <w:szCs w:val="28"/>
        </w:rPr>
        <w:t>Вправе ли Ильина Т.С. обращаться в суд с подобным иском?</w:t>
      </w:r>
    </w:p>
    <w:p w14:paraId="3CEA8C8C" w14:textId="77777777" w:rsidR="00552FC9" w:rsidRDefault="00552FC9" w:rsidP="00552FC9">
      <w:pPr>
        <w:pStyle w:val="af2"/>
        <w:ind w:left="0" w:firstLine="709"/>
        <w:jc w:val="both"/>
        <w:rPr>
          <w:i/>
          <w:sz w:val="28"/>
          <w:szCs w:val="28"/>
        </w:rPr>
      </w:pPr>
      <w:r w:rsidRPr="00DC00F3">
        <w:rPr>
          <w:i/>
          <w:sz w:val="28"/>
          <w:szCs w:val="28"/>
        </w:rPr>
        <w:t>Каковы в данном случае основания для обращения в суд с иском о признании несостоявшимся увеличение уставного капитала общества с ограниченной ответственностью?</w:t>
      </w:r>
    </w:p>
    <w:p w14:paraId="0D1EA1B7" w14:textId="77777777" w:rsidR="00552FC9" w:rsidRDefault="00552FC9" w:rsidP="00552FC9">
      <w:pPr>
        <w:pStyle w:val="af2"/>
        <w:ind w:left="0" w:firstLine="709"/>
        <w:jc w:val="both"/>
        <w:rPr>
          <w:i/>
          <w:sz w:val="28"/>
          <w:szCs w:val="28"/>
        </w:rPr>
      </w:pPr>
      <w:r>
        <w:rPr>
          <w:i/>
          <w:sz w:val="28"/>
          <w:szCs w:val="28"/>
        </w:rPr>
        <w:t>Опишите порядок принятия нового участника в Общество с ограниченной ответственностью.</w:t>
      </w:r>
    </w:p>
    <w:p w14:paraId="6B2EAE90" w14:textId="77777777" w:rsidR="00552FC9" w:rsidRDefault="00552FC9" w:rsidP="00552FC9">
      <w:pPr>
        <w:pStyle w:val="af2"/>
        <w:ind w:left="0" w:firstLine="709"/>
        <w:jc w:val="both"/>
        <w:rPr>
          <w:i/>
          <w:sz w:val="28"/>
          <w:szCs w:val="28"/>
        </w:rPr>
      </w:pPr>
    </w:p>
    <w:p w14:paraId="78EBB648" w14:textId="77777777" w:rsidR="00552FC9" w:rsidRPr="009E11D6" w:rsidRDefault="00552FC9" w:rsidP="00C42CE6">
      <w:pPr>
        <w:pStyle w:val="af2"/>
        <w:numPr>
          <w:ilvl w:val="0"/>
          <w:numId w:val="8"/>
        </w:numPr>
        <w:spacing w:after="200" w:line="276" w:lineRule="auto"/>
        <w:ind w:left="0" w:firstLine="709"/>
        <w:jc w:val="both"/>
        <w:rPr>
          <w:sz w:val="28"/>
          <w:szCs w:val="28"/>
        </w:rPr>
      </w:pPr>
      <w:r w:rsidRPr="009E11D6">
        <w:rPr>
          <w:sz w:val="28"/>
          <w:szCs w:val="28"/>
        </w:rPr>
        <w:t xml:space="preserve">Участники Общества с ограниченной ответственностью «Заря» приняли решение увеличить размер имущества ООО «Заря» путем внесения в него вкладов. Однако в уставе ООО «Заря» отсутствуют положения, регламентирующие увеличение имущества таким образом. </w:t>
      </w:r>
    </w:p>
    <w:p w14:paraId="05BCDE9F" w14:textId="77777777" w:rsidR="00552FC9" w:rsidRDefault="00552FC9" w:rsidP="00552FC9">
      <w:pPr>
        <w:pStyle w:val="af2"/>
        <w:ind w:left="0" w:firstLine="709"/>
        <w:contextualSpacing w:val="0"/>
        <w:jc w:val="both"/>
        <w:rPr>
          <w:i/>
          <w:sz w:val="28"/>
          <w:szCs w:val="28"/>
        </w:rPr>
      </w:pPr>
      <w:r w:rsidRPr="00DA650F">
        <w:rPr>
          <w:i/>
          <w:sz w:val="28"/>
          <w:szCs w:val="28"/>
        </w:rPr>
        <w:t>Вправе ли участники внести вклады в имущество ООО</w:t>
      </w:r>
      <w:r>
        <w:rPr>
          <w:i/>
          <w:sz w:val="28"/>
          <w:szCs w:val="28"/>
        </w:rPr>
        <w:t xml:space="preserve"> «Заря»</w:t>
      </w:r>
      <w:r w:rsidRPr="00DA650F">
        <w:rPr>
          <w:i/>
          <w:sz w:val="28"/>
          <w:szCs w:val="28"/>
        </w:rPr>
        <w:t xml:space="preserve"> на основании решения?</w:t>
      </w:r>
    </w:p>
    <w:p w14:paraId="3AA56CBA" w14:textId="79711BD1" w:rsidR="00552FC9" w:rsidRDefault="00552FC9" w:rsidP="00D2544F">
      <w:pPr>
        <w:pStyle w:val="1-21"/>
        <w:tabs>
          <w:tab w:val="left" w:pos="426"/>
        </w:tabs>
        <w:spacing w:line="360" w:lineRule="auto"/>
        <w:ind w:left="0" w:right="-36" w:firstLine="0"/>
        <w:jc w:val="both"/>
        <w:rPr>
          <w:sz w:val="28"/>
        </w:rPr>
      </w:pPr>
    </w:p>
    <w:p w14:paraId="6486D5F2" w14:textId="77777777" w:rsidR="006D2A6A" w:rsidRDefault="006D2A6A" w:rsidP="007B3D18">
      <w:pPr>
        <w:pStyle w:val="110"/>
        <w:tabs>
          <w:tab w:val="left" w:pos="993"/>
          <w:tab w:val="left" w:pos="1966"/>
        </w:tabs>
        <w:spacing w:line="360" w:lineRule="auto"/>
        <w:ind w:left="0" w:right="-36" w:firstLine="0"/>
      </w:pPr>
      <w:bookmarkStart w:id="37" w:name="_Toc89950396"/>
      <w:bookmarkStart w:id="38" w:name="_Toc90023700"/>
      <w:bookmarkStart w:id="39"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37"/>
      <w:bookmarkEnd w:id="38"/>
      <w:bookmarkEnd w:id="39"/>
    </w:p>
    <w:p w14:paraId="23CAA172" w14:textId="77777777" w:rsidR="006D2A6A" w:rsidRDefault="006D2A6A" w:rsidP="007B3D18">
      <w:pPr>
        <w:pStyle w:val="a3"/>
        <w:tabs>
          <w:tab w:val="left" w:pos="993"/>
        </w:tabs>
        <w:spacing w:line="360" w:lineRule="auto"/>
        <w:ind w:left="0" w:right="-36" w:firstLine="566"/>
      </w:pPr>
      <w:r>
        <w:t>Соответствующие приказы, распоряжения ректората о контроле уровня освоения дисциплин и сформированности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rsidP="00C42CE6">
      <w:pPr>
        <w:pStyle w:val="110"/>
        <w:numPr>
          <w:ilvl w:val="0"/>
          <w:numId w:val="3"/>
        </w:numPr>
        <w:tabs>
          <w:tab w:val="left" w:pos="426"/>
        </w:tabs>
        <w:spacing w:before="120" w:after="120"/>
        <w:ind w:left="0" w:firstLine="0"/>
      </w:pPr>
      <w:bookmarkStart w:id="40"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40"/>
    </w:p>
    <w:p w14:paraId="1F2AF51D" w14:textId="5BA1BA63" w:rsidR="009B06BD" w:rsidRDefault="0009690C" w:rsidP="006A6B6A">
      <w:pPr>
        <w:spacing w:after="240"/>
        <w:rPr>
          <w:b/>
          <w:sz w:val="28"/>
        </w:rPr>
      </w:pPr>
      <w:r>
        <w:rPr>
          <w:b/>
          <w:sz w:val="28"/>
        </w:rPr>
        <w:t>Нормативные акты</w:t>
      </w:r>
    </w:p>
    <w:p w14:paraId="03CDE728" w14:textId="77777777" w:rsidR="0072508F" w:rsidRPr="00A77764" w:rsidRDefault="0072508F" w:rsidP="00C42CE6">
      <w:pPr>
        <w:pStyle w:val="af2"/>
        <w:numPr>
          <w:ilvl w:val="0"/>
          <w:numId w:val="4"/>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12958F17" w14:textId="77777777" w:rsidR="0072508F" w:rsidRPr="009833D9" w:rsidRDefault="0072508F" w:rsidP="00C42CE6">
      <w:pPr>
        <w:pStyle w:val="af2"/>
        <w:numPr>
          <w:ilvl w:val="0"/>
          <w:numId w:val="4"/>
        </w:numPr>
        <w:tabs>
          <w:tab w:val="left" w:pos="851"/>
        </w:tabs>
        <w:spacing w:after="200" w:line="360" w:lineRule="auto"/>
        <w:ind w:left="0" w:firstLine="360"/>
        <w:jc w:val="both"/>
        <w:rPr>
          <w:rFonts w:eastAsia="Calibri"/>
          <w:sz w:val="28"/>
          <w:szCs w:val="28"/>
        </w:rPr>
      </w:pPr>
      <w:r w:rsidRPr="00BF0632">
        <w:rPr>
          <w:sz w:val="28"/>
          <w:szCs w:val="28"/>
        </w:rPr>
        <w:lastRenderedPageBreak/>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14:paraId="0E9F10E4" w14:textId="77777777" w:rsidR="0072508F" w:rsidRPr="00BC1AD1" w:rsidRDefault="0072508F" w:rsidP="00C42CE6">
      <w:pPr>
        <w:pStyle w:val="af2"/>
        <w:numPr>
          <w:ilvl w:val="0"/>
          <w:numId w:val="4"/>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C42CE6">
      <w:pPr>
        <w:pStyle w:val="af2"/>
        <w:numPr>
          <w:ilvl w:val="0"/>
          <w:numId w:val="4"/>
        </w:numPr>
        <w:tabs>
          <w:tab w:val="left" w:pos="851"/>
        </w:tabs>
        <w:spacing w:after="200" w:line="360" w:lineRule="auto"/>
        <w:ind w:left="0" w:firstLine="360"/>
        <w:jc w:val="both"/>
        <w:rPr>
          <w:sz w:val="28"/>
          <w:szCs w:val="28"/>
        </w:rPr>
      </w:pPr>
      <w:r w:rsidRPr="009D3A7B">
        <w:rPr>
          <w:rFonts w:eastAsia="Calibri"/>
          <w:sz w:val="28"/>
          <w:szCs w:val="28"/>
        </w:rPr>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31140C41" w14:textId="7FFE9FF5" w:rsidR="00826ECE" w:rsidRPr="00826ECE" w:rsidRDefault="00826ECE" w:rsidP="00C42CE6">
      <w:pPr>
        <w:pStyle w:val="af2"/>
        <w:numPr>
          <w:ilvl w:val="0"/>
          <w:numId w:val="4"/>
        </w:numPr>
        <w:tabs>
          <w:tab w:val="left" w:pos="851"/>
        </w:tabs>
        <w:spacing w:after="200" w:line="360" w:lineRule="auto"/>
        <w:ind w:left="0" w:firstLine="360"/>
        <w:jc w:val="both"/>
        <w:rPr>
          <w:rFonts w:eastAsia="Calibri"/>
          <w:sz w:val="28"/>
          <w:szCs w:val="28"/>
        </w:rPr>
      </w:pPr>
      <w:r w:rsidRPr="00826ECE">
        <w:rPr>
          <w:rFonts w:eastAsia="Calibri"/>
          <w:sz w:val="28"/>
          <w:szCs w:val="28"/>
        </w:rPr>
        <w:t>Федеральный закон от 24.07.2007 N 209-ФЗ (ред. от 28.06.2022) "О развитии малого и среднего предпринимательства в Российской Федерации" // "Собрание законодательства РФ", 30.07.2007, N 31, ст. 4006.</w:t>
      </w:r>
    </w:p>
    <w:p w14:paraId="29717945" w14:textId="77777777" w:rsidR="00CC203B" w:rsidRPr="00CC203B" w:rsidRDefault="00CC203B" w:rsidP="00C42CE6">
      <w:pPr>
        <w:pStyle w:val="af2"/>
        <w:numPr>
          <w:ilvl w:val="0"/>
          <w:numId w:val="4"/>
        </w:numPr>
        <w:tabs>
          <w:tab w:val="left" w:pos="851"/>
        </w:tabs>
        <w:spacing w:after="200" w:line="360" w:lineRule="auto"/>
        <w:ind w:left="0" w:firstLine="360"/>
        <w:jc w:val="both"/>
        <w:rPr>
          <w:rFonts w:eastAsia="Calibri"/>
          <w:sz w:val="28"/>
          <w:szCs w:val="28"/>
        </w:rPr>
      </w:pPr>
      <w:r w:rsidRPr="00CC203B">
        <w:rPr>
          <w:rFonts w:eastAsia="Calibri"/>
          <w:sz w:val="28"/>
          <w:szCs w:val="28"/>
        </w:rPr>
        <w:t xml:space="preserve">Паспорт национального проекта "Национальный проект "Малое и среднее предпринимательство и поддержка индивидуальной предпринимательской инициативы" // </w:t>
      </w:r>
      <w:hyperlink r:id="rId11" w:tgtFrame="_blank" w:tooltip="&lt;div class=&quot;doc www&quot;&gt;&lt;span class=&quot;aligner&quot;&gt;&lt;div class=&quot;icon listDocWWW-16&quot;&gt;&lt;/div&gt;&lt;/span&gt;https://economy.gov.ru&lt;/div&gt;" w:history="1">
        <w:r w:rsidRPr="00CC203B">
          <w:rPr>
            <w:rFonts w:eastAsia="Calibri"/>
            <w:sz w:val="28"/>
            <w:szCs w:val="28"/>
          </w:rPr>
          <w:t>https://economy.gov.ru</w:t>
        </w:r>
      </w:hyperlink>
      <w:r w:rsidRPr="00CC203B">
        <w:rPr>
          <w:rFonts w:eastAsia="Calibri"/>
          <w:sz w:val="28"/>
          <w:szCs w:val="28"/>
        </w:rPr>
        <w:t xml:space="preserve"> </w:t>
      </w:r>
    </w:p>
    <w:p w14:paraId="099B0024" w14:textId="77777777" w:rsidR="0072508F" w:rsidRDefault="0072508F" w:rsidP="0072508F">
      <w:pPr>
        <w:pStyle w:val="110"/>
        <w:tabs>
          <w:tab w:val="left" w:pos="993"/>
        </w:tabs>
        <w:spacing w:before="165" w:after="120"/>
        <w:ind w:left="0" w:right="-34" w:firstLine="0"/>
        <w:jc w:val="left"/>
      </w:pPr>
      <w:bookmarkStart w:id="41" w:name="_Toc90023702"/>
      <w:bookmarkStart w:id="42" w:name="_Toc90042618"/>
      <w:r>
        <w:t>Основная:</w:t>
      </w:r>
      <w:bookmarkEnd w:id="41"/>
      <w:bookmarkEnd w:id="42"/>
    </w:p>
    <w:p w14:paraId="7788D5D5" w14:textId="70F56154" w:rsidR="0072508F" w:rsidRDefault="0072508F" w:rsidP="00C42CE6">
      <w:pPr>
        <w:pStyle w:val="af2"/>
        <w:numPr>
          <w:ilvl w:val="0"/>
          <w:numId w:val="4"/>
        </w:numPr>
        <w:tabs>
          <w:tab w:val="left" w:pos="993"/>
        </w:tabs>
        <w:spacing w:after="200" w:line="360" w:lineRule="auto"/>
        <w:ind w:left="0" w:firstLine="709"/>
        <w:rPr>
          <w:sz w:val="28"/>
        </w:rPr>
      </w:pPr>
      <w:r w:rsidRPr="004A07A9">
        <w:rPr>
          <w:sz w:val="28"/>
        </w:rPr>
        <w:t>Корпоративное право. Актуальные проблемы теории и практики: Учебник / МГУ им. М.В. Ломонос</w:t>
      </w:r>
      <w:r>
        <w:rPr>
          <w:sz w:val="28"/>
        </w:rPr>
        <w:t>ова ; под ред. В.А. Белова. - Москва</w:t>
      </w:r>
      <w:r w:rsidRPr="004A07A9">
        <w:rPr>
          <w:sz w:val="28"/>
        </w:rPr>
        <w:t xml:space="preserve">: Юрайт, 2016. - 552 с. – Текст : непосредственный. - То же. - </w:t>
      </w:r>
      <w:r>
        <w:rPr>
          <w:sz w:val="28"/>
        </w:rPr>
        <w:t>2019. - ЭБС Юрайт. —</w:t>
      </w:r>
      <w:r w:rsidRPr="004A07A9">
        <w:rPr>
          <w:sz w:val="28"/>
        </w:rPr>
        <w:t xml:space="preserve"> URL: </w:t>
      </w:r>
      <w:hyperlink r:id="rId12" w:tgtFrame="_blank" w:history="1">
        <w:r w:rsidRPr="004A07A9">
          <w:rPr>
            <w:rStyle w:val="af"/>
            <w:sz w:val="28"/>
          </w:rPr>
          <w:t>https://urait.ru/bcode/431763</w:t>
        </w:r>
      </w:hyperlink>
      <w:r>
        <w:rPr>
          <w:sz w:val="28"/>
        </w:rPr>
        <w:t xml:space="preserve"> (дата обращения: </w:t>
      </w:r>
      <w:r w:rsidR="00E60383" w:rsidRPr="00E60383">
        <w:rPr>
          <w:sz w:val="28"/>
          <w:szCs w:val="28"/>
        </w:rPr>
        <w:t>26</w:t>
      </w:r>
      <w:r w:rsidR="00EA0296">
        <w:rPr>
          <w:sz w:val="28"/>
          <w:szCs w:val="28"/>
        </w:rPr>
        <w:t>.09.2022</w:t>
      </w:r>
      <w:r>
        <w:rPr>
          <w:sz w:val="28"/>
        </w:rPr>
        <w:t>).</w:t>
      </w:r>
      <w:r w:rsidRPr="004A07A9">
        <w:rPr>
          <w:sz w:val="28"/>
        </w:rPr>
        <w:t xml:space="preserve">— Текст : электронный </w:t>
      </w:r>
    </w:p>
    <w:p w14:paraId="57803A39" w14:textId="74DA9095" w:rsidR="0072508F" w:rsidRPr="0078578A" w:rsidRDefault="0072508F" w:rsidP="00C42CE6">
      <w:pPr>
        <w:pStyle w:val="af2"/>
        <w:numPr>
          <w:ilvl w:val="0"/>
          <w:numId w:val="4"/>
        </w:numPr>
        <w:tabs>
          <w:tab w:val="left" w:pos="993"/>
        </w:tabs>
        <w:spacing w:after="200" w:line="360" w:lineRule="auto"/>
        <w:ind w:left="0" w:firstLine="709"/>
        <w:rPr>
          <w:sz w:val="28"/>
        </w:rPr>
      </w:pPr>
      <w:r w:rsidRPr="0078578A">
        <w:rPr>
          <w:sz w:val="28"/>
        </w:rPr>
        <w:t xml:space="preserve">Макарова, О. А. Корпоративное право: учебник и практикум для бакалавриата и магистратуры / О. А. Макарова, В. Ф. Попондопуло. — Москва: Юрайт, 2020 </w:t>
      </w:r>
      <w:r w:rsidRPr="00500970">
        <w:rPr>
          <w:sz w:val="28"/>
        </w:rPr>
        <w:t>—</w:t>
      </w:r>
      <w:r w:rsidRPr="0078578A">
        <w:rPr>
          <w:sz w:val="28"/>
        </w:rPr>
        <w:t xml:space="preserve"> 484 с. </w:t>
      </w:r>
      <w:r w:rsidRPr="00500970">
        <w:rPr>
          <w:sz w:val="28"/>
        </w:rPr>
        <w:t>—</w:t>
      </w:r>
      <w:r w:rsidRPr="0078578A">
        <w:rPr>
          <w:sz w:val="28"/>
        </w:rPr>
        <w:t xml:space="preserve"> </w:t>
      </w:r>
      <w:r w:rsidRPr="004A07A9">
        <w:rPr>
          <w:sz w:val="28"/>
        </w:rPr>
        <w:t>ЭБС Юрайт</w:t>
      </w:r>
      <w:r>
        <w:rPr>
          <w:sz w:val="28"/>
        </w:rPr>
        <w:t>.</w:t>
      </w:r>
      <w:r w:rsidRPr="004A07A9">
        <w:rPr>
          <w:sz w:val="28"/>
        </w:rPr>
        <w:t>—</w:t>
      </w:r>
      <w:r>
        <w:rPr>
          <w:sz w:val="28"/>
        </w:rPr>
        <w:t xml:space="preserve"> </w:t>
      </w:r>
      <w:r w:rsidRPr="004A07A9">
        <w:rPr>
          <w:sz w:val="28"/>
        </w:rPr>
        <w:t>URL</w:t>
      </w:r>
      <w:r>
        <w:rPr>
          <w:sz w:val="28"/>
        </w:rPr>
        <w:t>:</w:t>
      </w:r>
      <w:r w:rsidRPr="004A07A9">
        <w:rPr>
          <w:sz w:val="28"/>
        </w:rPr>
        <w:t xml:space="preserve"> </w:t>
      </w:r>
      <w:hyperlink r:id="rId13" w:history="1">
        <w:r w:rsidRPr="004A07A9">
          <w:rPr>
            <w:sz w:val="28"/>
            <w:u w:val="single"/>
          </w:rPr>
          <w:t>https://urait.ru/bcode/450448</w:t>
        </w:r>
      </w:hyperlink>
      <w:r w:rsidRPr="0078578A">
        <w:rPr>
          <w:sz w:val="28"/>
        </w:rPr>
        <w:t xml:space="preserve"> (дата обращения: </w:t>
      </w:r>
      <w:r w:rsidR="00E60383" w:rsidRPr="00E60383">
        <w:rPr>
          <w:sz w:val="28"/>
          <w:szCs w:val="28"/>
        </w:rPr>
        <w:t>26.09.2022</w:t>
      </w:r>
      <w:r w:rsidRPr="0078578A">
        <w:rPr>
          <w:sz w:val="28"/>
        </w:rPr>
        <w:t>). – Текст: электронный</w:t>
      </w:r>
    </w:p>
    <w:p w14:paraId="6D4681A2" w14:textId="77777777" w:rsidR="0072508F" w:rsidRDefault="0072508F" w:rsidP="0072508F">
      <w:pPr>
        <w:pStyle w:val="110"/>
        <w:tabs>
          <w:tab w:val="left" w:pos="993"/>
        </w:tabs>
        <w:spacing w:after="120"/>
        <w:ind w:left="0" w:right="-34" w:firstLine="0"/>
      </w:pPr>
      <w:bookmarkStart w:id="43" w:name="_Toc90023703"/>
      <w:bookmarkStart w:id="44" w:name="_Toc90042619"/>
      <w:r>
        <w:t>Дополнительная:</w:t>
      </w:r>
      <w:bookmarkEnd w:id="43"/>
      <w:bookmarkEnd w:id="44"/>
    </w:p>
    <w:p w14:paraId="44E81764" w14:textId="058B47DB" w:rsidR="0072508F" w:rsidRPr="0072508F" w:rsidRDefault="0072508F" w:rsidP="00C42CE6">
      <w:pPr>
        <w:pStyle w:val="af2"/>
        <w:numPr>
          <w:ilvl w:val="0"/>
          <w:numId w:val="4"/>
        </w:numPr>
        <w:tabs>
          <w:tab w:val="left" w:pos="993"/>
        </w:tabs>
        <w:spacing w:after="200" w:line="360" w:lineRule="auto"/>
        <w:ind w:left="0" w:firstLine="709"/>
        <w:jc w:val="both"/>
        <w:rPr>
          <w:sz w:val="28"/>
          <w:szCs w:val="28"/>
        </w:rPr>
      </w:pPr>
      <w:r w:rsidRPr="0072508F">
        <w:rPr>
          <w:sz w:val="28"/>
          <w:szCs w:val="28"/>
        </w:rPr>
        <w:t xml:space="preserve">Корпоративное право: учебник и практикум для бакалавриата и магистратуры / Г.Ф. Ручкина, А.В. Барков, М.Ю. Березин [и др.]; Финуниверситет; под ред. Г.Ф. Ручкиной - Москва: Юрайт, 2019 - 213 с. - Бакалавр и магистр. Академический курс. - Текст : непосредственный. - То же. </w:t>
      </w:r>
      <w:r w:rsidRPr="0072508F">
        <w:rPr>
          <w:sz w:val="28"/>
          <w:szCs w:val="28"/>
        </w:rPr>
        <w:lastRenderedPageBreak/>
        <w:t xml:space="preserve">—2021. — ЭБС Юрайт. – URL: </w:t>
      </w:r>
      <w:r w:rsidRPr="00E60383">
        <w:rPr>
          <w:sz w:val="28"/>
          <w:szCs w:val="28"/>
          <w:u w:val="single"/>
        </w:rPr>
        <w:t>https://urait.ru/bcode/475730</w:t>
      </w:r>
      <w:r w:rsidRPr="0072508F">
        <w:rPr>
          <w:sz w:val="28"/>
          <w:szCs w:val="28"/>
        </w:rPr>
        <w:t xml:space="preserve"> (дата обращения: </w:t>
      </w:r>
      <w:r w:rsidR="00E60383" w:rsidRPr="00E60383">
        <w:rPr>
          <w:sz w:val="28"/>
          <w:szCs w:val="28"/>
        </w:rPr>
        <w:t>26.09.2022</w:t>
      </w:r>
      <w:r w:rsidRPr="0072508F">
        <w:rPr>
          <w:sz w:val="28"/>
          <w:szCs w:val="28"/>
        </w:rPr>
        <w:t xml:space="preserve">). </w:t>
      </w:r>
      <w:r w:rsidR="00E60383" w:rsidRPr="00E60383">
        <w:rPr>
          <w:sz w:val="28"/>
          <w:szCs w:val="28"/>
        </w:rPr>
        <w:t>—</w:t>
      </w:r>
      <w:r w:rsidRPr="0072508F">
        <w:rPr>
          <w:sz w:val="28"/>
          <w:szCs w:val="28"/>
        </w:rPr>
        <w:t xml:space="preserve">Текст : электронный. </w:t>
      </w:r>
    </w:p>
    <w:p w14:paraId="16D634C4" w14:textId="58072250" w:rsidR="0072508F" w:rsidRDefault="0072508F" w:rsidP="00C42CE6">
      <w:pPr>
        <w:pStyle w:val="af2"/>
        <w:numPr>
          <w:ilvl w:val="0"/>
          <w:numId w:val="4"/>
        </w:numPr>
        <w:tabs>
          <w:tab w:val="left" w:pos="993"/>
        </w:tabs>
        <w:spacing w:after="200" w:line="360" w:lineRule="auto"/>
        <w:ind w:left="0" w:firstLine="709"/>
        <w:rPr>
          <w:sz w:val="28"/>
          <w:szCs w:val="28"/>
        </w:rPr>
      </w:pPr>
      <w:r w:rsidRPr="00723582">
        <w:rPr>
          <w:sz w:val="28"/>
          <w:szCs w:val="28"/>
        </w:rPr>
        <w:t>Предпринимательское право. Правовое регулирование отдельных видов предпринимательской деятельности : учебник и практикум для вузов / Г. Ф. Ручкина [и др.] ; под редакцией Г. Ф. Ручкиной. — 4-е изд., перераб. и доп. — Москва : Юрайт, 2021. — 553 с. — (Высшее образование). —  Образо</w:t>
      </w:r>
      <w:r>
        <w:rPr>
          <w:sz w:val="28"/>
          <w:szCs w:val="28"/>
        </w:rPr>
        <w:t>вательная платформа Юрайт</w:t>
      </w:r>
      <w:r w:rsidRPr="00723582">
        <w:rPr>
          <w:sz w:val="28"/>
          <w:szCs w:val="28"/>
        </w:rPr>
        <w:t xml:space="preserve">. — URL: </w:t>
      </w:r>
      <w:r w:rsidRPr="00BE3B47">
        <w:rPr>
          <w:sz w:val="28"/>
          <w:szCs w:val="28"/>
          <w:u w:val="single"/>
        </w:rPr>
        <w:t>https://urait.ru/bcode/477732</w:t>
      </w:r>
      <w:r w:rsidRPr="00723582">
        <w:rPr>
          <w:sz w:val="28"/>
          <w:szCs w:val="28"/>
        </w:rPr>
        <w:t xml:space="preserve"> (дата обращения: </w:t>
      </w:r>
      <w:r w:rsidR="005441EF" w:rsidRPr="005441EF">
        <w:rPr>
          <w:sz w:val="28"/>
          <w:szCs w:val="28"/>
        </w:rPr>
        <w:t>26.09.2022</w:t>
      </w:r>
      <w:r w:rsidRPr="00723582">
        <w:rPr>
          <w:sz w:val="28"/>
          <w:szCs w:val="28"/>
        </w:rPr>
        <w:t>). — Текст : электронный.</w:t>
      </w:r>
    </w:p>
    <w:p w14:paraId="32B30A16" w14:textId="4F0F7722" w:rsidR="0072508F" w:rsidRPr="003B4488" w:rsidRDefault="0072508F" w:rsidP="00C42CE6">
      <w:pPr>
        <w:pStyle w:val="110"/>
        <w:numPr>
          <w:ilvl w:val="0"/>
          <w:numId w:val="3"/>
        </w:numPr>
        <w:tabs>
          <w:tab w:val="left" w:pos="426"/>
        </w:tabs>
        <w:spacing w:before="120" w:after="120"/>
        <w:ind w:left="0" w:firstLine="0"/>
      </w:pPr>
      <w:bookmarkStart w:id="45" w:name="_Toc90042620"/>
      <w:r w:rsidRPr="003B4488">
        <w:t>Перечень ресурсов информационно-телекоммуникационной сети «Интернет», необходимых для освоения дисциплины:</w:t>
      </w:r>
      <w:bookmarkEnd w:id="45"/>
    </w:p>
    <w:p w14:paraId="1996C164" w14:textId="51FA0034" w:rsidR="0072508F" w:rsidRPr="000308E0" w:rsidRDefault="0072508F" w:rsidP="00C42CE6">
      <w:pPr>
        <w:pStyle w:val="af2"/>
        <w:numPr>
          <w:ilvl w:val="0"/>
          <w:numId w:val="16"/>
        </w:numPr>
        <w:tabs>
          <w:tab w:val="left" w:pos="993"/>
        </w:tabs>
        <w:spacing w:after="200" w:line="360" w:lineRule="auto"/>
        <w:rPr>
          <w:sz w:val="28"/>
          <w:szCs w:val="28"/>
        </w:rPr>
      </w:pPr>
      <w:r w:rsidRPr="000308E0">
        <w:rPr>
          <w:sz w:val="28"/>
          <w:szCs w:val="28"/>
        </w:rPr>
        <w:t>Официальный сайт Российской газеты: [Электронный ресурс]. URL:</w:t>
      </w:r>
      <w:hyperlink r:id="rId14">
        <w:r w:rsidRPr="000308E0">
          <w:rPr>
            <w:sz w:val="28"/>
            <w:szCs w:val="28"/>
          </w:rPr>
          <w:t xml:space="preserve">http://www.rg.ru </w:t>
        </w:r>
      </w:hyperlink>
    </w:p>
    <w:p w14:paraId="4785D32C" w14:textId="7DD7AB8E" w:rsidR="0072508F" w:rsidRPr="004901A5" w:rsidRDefault="0072508F" w:rsidP="00C42CE6">
      <w:pPr>
        <w:pStyle w:val="af2"/>
        <w:numPr>
          <w:ilvl w:val="0"/>
          <w:numId w:val="16"/>
        </w:numPr>
        <w:tabs>
          <w:tab w:val="left" w:pos="993"/>
        </w:tabs>
        <w:spacing w:after="200" w:line="360" w:lineRule="auto"/>
        <w:rPr>
          <w:sz w:val="28"/>
          <w:szCs w:val="28"/>
        </w:rPr>
      </w:pPr>
      <w:r w:rsidRPr="004901A5">
        <w:rPr>
          <w:sz w:val="28"/>
          <w:szCs w:val="28"/>
        </w:rPr>
        <w:t>Официальный сайт Минэкономразвития России: [Электронный ресурс].</w:t>
      </w:r>
      <w:hyperlink r:id="rId15">
        <w:r w:rsidRPr="004901A5">
          <w:rPr>
            <w:sz w:val="28"/>
            <w:szCs w:val="28"/>
          </w:rPr>
          <w:t xml:space="preserve"> http://</w:t>
        </w:r>
        <w:r w:rsidR="00BA1CD8" w:rsidRPr="004901A5">
          <w:rPr>
            <w:sz w:val="28"/>
            <w:szCs w:val="28"/>
          </w:rPr>
          <w:t xml:space="preserve"> https://economy.gov.ru/</w:t>
        </w:r>
        <w:r w:rsidRPr="004901A5">
          <w:rPr>
            <w:sz w:val="28"/>
            <w:szCs w:val="28"/>
          </w:rPr>
          <w:t xml:space="preserve"> </w:t>
        </w:r>
      </w:hyperlink>
    </w:p>
    <w:p w14:paraId="74032183" w14:textId="5E486269" w:rsidR="0072508F" w:rsidRPr="000308E0" w:rsidRDefault="0072508F" w:rsidP="00C42CE6">
      <w:pPr>
        <w:pStyle w:val="af2"/>
        <w:numPr>
          <w:ilvl w:val="0"/>
          <w:numId w:val="16"/>
        </w:numPr>
        <w:tabs>
          <w:tab w:val="left" w:pos="993"/>
        </w:tabs>
        <w:spacing w:after="200" w:line="360" w:lineRule="auto"/>
        <w:rPr>
          <w:sz w:val="28"/>
          <w:szCs w:val="28"/>
        </w:rPr>
      </w:pPr>
      <w:r w:rsidRPr="000308E0">
        <w:rPr>
          <w:sz w:val="28"/>
          <w:szCs w:val="28"/>
        </w:rPr>
        <w:t xml:space="preserve">Официальный сайт Организации экономического сотрудничества и развития: [Электронный ресурс]. </w:t>
      </w:r>
      <w:hyperlink r:id="rId16">
        <w:r w:rsidRPr="000308E0">
          <w:rPr>
            <w:sz w:val="28"/>
            <w:szCs w:val="28"/>
          </w:rPr>
          <w:t xml:space="preserve">http://www.oecd.org/ </w:t>
        </w:r>
      </w:hyperlink>
    </w:p>
    <w:p w14:paraId="37299953" w14:textId="77777777" w:rsidR="0072508F" w:rsidRPr="000308E0" w:rsidRDefault="0072508F" w:rsidP="00C42CE6">
      <w:pPr>
        <w:pStyle w:val="af2"/>
        <w:numPr>
          <w:ilvl w:val="0"/>
          <w:numId w:val="16"/>
        </w:numPr>
        <w:tabs>
          <w:tab w:val="left" w:pos="993"/>
        </w:tabs>
        <w:spacing w:after="200" w:line="360" w:lineRule="auto"/>
        <w:rPr>
          <w:sz w:val="28"/>
          <w:szCs w:val="28"/>
        </w:rPr>
      </w:pPr>
      <w:r w:rsidRPr="000308E0">
        <w:rPr>
          <w:sz w:val="28"/>
          <w:szCs w:val="28"/>
        </w:rPr>
        <w:t xml:space="preserve">Библиотечно-информационный комплекс Финансового университета при Правительстве Российской Федерации: - </w:t>
      </w:r>
      <w:hyperlink r:id="rId17">
        <w:r w:rsidRPr="000308E0">
          <w:rPr>
            <w:sz w:val="28"/>
            <w:szCs w:val="28"/>
          </w:rPr>
          <w:t>http://library.fa.ru/</w:t>
        </w:r>
      </w:hyperlink>
    </w:p>
    <w:p w14:paraId="50ED4FD4"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Электронная библиотека Финансового университета (ЭБ) http://elib.fa.ru/</w:t>
      </w:r>
    </w:p>
    <w:p w14:paraId="3B1C462B"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Электронно-библиотечная система BOOK.RU http://www.book.ru</w:t>
      </w:r>
    </w:p>
    <w:p w14:paraId="46BCA468"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Электронно-библиотечная система «Университетская библиотека ОНЛАЙН» http://biblioclub.ru/</w:t>
      </w:r>
    </w:p>
    <w:p w14:paraId="4DFBF9E1"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Электронно-библиотечная система Znanium http://www.znanium.com</w:t>
      </w:r>
    </w:p>
    <w:p w14:paraId="56AE0D3F"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Электронно-библиотечная система издательства «ЮРАЙТ» https://urait.ru/</w:t>
      </w:r>
    </w:p>
    <w:p w14:paraId="6E3F01ED"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Электронно-библиотечная система издательства Проспект http://ebs.prospekt.org/books</w:t>
      </w:r>
    </w:p>
    <w:p w14:paraId="0239CB5A"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 xml:space="preserve">Деловая онлайн-библиотека Alpina Digital </w:t>
      </w:r>
      <w:hyperlink r:id="rId18" w:history="1">
        <w:r w:rsidRPr="000308E0">
          <w:rPr>
            <w:sz w:val="28"/>
            <w:szCs w:val="28"/>
          </w:rPr>
          <w:t>https://finunivers.alpinadigital.ru/</w:t>
        </w:r>
      </w:hyperlink>
    </w:p>
    <w:p w14:paraId="7E3ADEAF"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t xml:space="preserve">Справочно-правовая система "КонсультантПлюс" </w:t>
      </w:r>
      <w:hyperlink r:id="rId19" w:history="1">
        <w:r w:rsidRPr="000308E0">
          <w:rPr>
            <w:sz w:val="28"/>
            <w:szCs w:val="28"/>
          </w:rPr>
          <w:t>http://www.library.fa.ru/resource.asp?id=351</w:t>
        </w:r>
      </w:hyperlink>
    </w:p>
    <w:p w14:paraId="337DD91D" w14:textId="77777777" w:rsidR="0011765E" w:rsidRPr="000308E0" w:rsidRDefault="0011765E" w:rsidP="00C42CE6">
      <w:pPr>
        <w:pStyle w:val="af2"/>
        <w:numPr>
          <w:ilvl w:val="0"/>
          <w:numId w:val="16"/>
        </w:numPr>
        <w:tabs>
          <w:tab w:val="left" w:pos="993"/>
        </w:tabs>
        <w:spacing w:after="200" w:line="360" w:lineRule="auto"/>
        <w:rPr>
          <w:sz w:val="28"/>
          <w:szCs w:val="28"/>
        </w:rPr>
      </w:pPr>
      <w:r w:rsidRPr="000308E0">
        <w:rPr>
          <w:sz w:val="28"/>
          <w:szCs w:val="28"/>
        </w:rPr>
        <w:lastRenderedPageBreak/>
        <w:t>Справочно-правовая система по законодательству Российской Федерации "ГАРАНТ". http://study.garant.ru/</w:t>
      </w:r>
    </w:p>
    <w:p w14:paraId="2B28A897" w14:textId="77777777" w:rsidR="0072508F" w:rsidRPr="000308E0" w:rsidRDefault="0072508F" w:rsidP="00C42CE6">
      <w:pPr>
        <w:pStyle w:val="af2"/>
        <w:numPr>
          <w:ilvl w:val="0"/>
          <w:numId w:val="16"/>
        </w:numPr>
        <w:tabs>
          <w:tab w:val="left" w:pos="993"/>
        </w:tabs>
        <w:spacing w:after="200" w:line="360" w:lineRule="auto"/>
        <w:rPr>
          <w:sz w:val="28"/>
          <w:szCs w:val="28"/>
        </w:rPr>
      </w:pPr>
      <w:r w:rsidRPr="000308E0">
        <w:rPr>
          <w:sz w:val="28"/>
          <w:szCs w:val="28"/>
        </w:rPr>
        <w:t xml:space="preserve">Юридическая справочная система «Юрист» </w:t>
      </w:r>
      <w:hyperlink r:id="rId20" w:history="1">
        <w:r w:rsidRPr="000308E0">
          <w:rPr>
            <w:sz w:val="28"/>
            <w:szCs w:val="28"/>
          </w:rPr>
          <w:t>http://www.1jur.ru/</w:t>
        </w:r>
      </w:hyperlink>
    </w:p>
    <w:p w14:paraId="51D8701D" w14:textId="77777777" w:rsidR="0072508F" w:rsidRPr="000308E0" w:rsidRDefault="0072508F" w:rsidP="00C42CE6">
      <w:pPr>
        <w:pStyle w:val="af2"/>
        <w:numPr>
          <w:ilvl w:val="0"/>
          <w:numId w:val="16"/>
        </w:numPr>
        <w:tabs>
          <w:tab w:val="left" w:pos="993"/>
        </w:tabs>
        <w:spacing w:after="200" w:line="360" w:lineRule="auto"/>
        <w:rPr>
          <w:sz w:val="28"/>
          <w:szCs w:val="28"/>
        </w:rPr>
      </w:pPr>
      <w:r w:rsidRPr="000308E0">
        <w:rPr>
          <w:sz w:val="28"/>
          <w:szCs w:val="28"/>
        </w:rPr>
        <w:t>Ресурсы информационно-аналитического агентства по финансовым рынкам Cbonds.ru https://cbonds.ru/</w:t>
      </w:r>
    </w:p>
    <w:p w14:paraId="4A256128" w14:textId="190AF312" w:rsidR="0072508F" w:rsidRPr="000308E0" w:rsidRDefault="0072508F" w:rsidP="00C42CE6">
      <w:pPr>
        <w:pStyle w:val="af2"/>
        <w:numPr>
          <w:ilvl w:val="0"/>
          <w:numId w:val="16"/>
        </w:numPr>
        <w:tabs>
          <w:tab w:val="left" w:pos="993"/>
        </w:tabs>
        <w:spacing w:after="200" w:line="360" w:lineRule="auto"/>
        <w:rPr>
          <w:sz w:val="28"/>
          <w:szCs w:val="28"/>
        </w:rPr>
      </w:pPr>
      <w:r w:rsidRPr="000308E0">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1" w:history="1">
        <w:r w:rsidR="005118FE" w:rsidRPr="000308E0">
          <w:rPr>
            <w:sz w:val="28"/>
            <w:szCs w:val="28"/>
          </w:rPr>
          <w:t>http://eduvideo.online/</w:t>
        </w:r>
      </w:hyperlink>
    </w:p>
    <w:p w14:paraId="5731C7A9" w14:textId="65155291" w:rsidR="003912C9" w:rsidRPr="00E61877" w:rsidRDefault="00D97F58" w:rsidP="00D97F58">
      <w:pPr>
        <w:pStyle w:val="110"/>
        <w:tabs>
          <w:tab w:val="left" w:pos="426"/>
        </w:tabs>
        <w:spacing w:before="120" w:after="120"/>
        <w:ind w:left="709" w:firstLine="0"/>
      </w:pPr>
      <w:bookmarkStart w:id="46" w:name="_Toc90042621"/>
      <w:r w:rsidRPr="00D97F58">
        <w:t>10</w:t>
      </w:r>
      <w:r>
        <w:t>.</w:t>
      </w:r>
      <w:r w:rsidRPr="00D97F58">
        <w:t xml:space="preserve"> </w:t>
      </w:r>
      <w:r w:rsidR="003912C9" w:rsidRPr="00E61877">
        <w:t>Методические указания для обучающихся по освоению дисциплины</w:t>
      </w:r>
      <w:bookmarkEnd w:id="46"/>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14:paraId="31CE7D83" w14:textId="77777777" w:rsidTr="00504020">
        <w:tc>
          <w:tcPr>
            <w:tcW w:w="3120" w:type="dxa"/>
            <w:shd w:val="clear" w:color="auto" w:fill="auto"/>
          </w:tcPr>
          <w:p w14:paraId="2BC58F8A" w14:textId="77777777" w:rsidR="00012D49" w:rsidRPr="004C700C" w:rsidRDefault="00012D49" w:rsidP="0000621A">
            <w:pPr>
              <w:ind w:right="-36"/>
              <w:rPr>
                <w:sz w:val="24"/>
                <w:szCs w:val="24"/>
              </w:rPr>
            </w:pPr>
            <w:r w:rsidRPr="004C700C">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312DF624" w14:textId="383D24D8" w:rsidR="00012D49" w:rsidRPr="004C700C" w:rsidRDefault="00012D49" w:rsidP="00EB08FE">
            <w:pPr>
              <w:ind w:right="-36"/>
              <w:rPr>
                <w:sz w:val="24"/>
                <w:szCs w:val="24"/>
              </w:rPr>
            </w:pPr>
          </w:p>
        </w:tc>
        <w:tc>
          <w:tcPr>
            <w:tcW w:w="7258" w:type="dxa"/>
            <w:shd w:val="clear" w:color="auto" w:fill="auto"/>
          </w:tcPr>
          <w:p w14:paraId="3C652D49" w14:textId="382F8F43" w:rsidR="00012D49" w:rsidRDefault="00EB08FE" w:rsidP="0000621A">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p>
          <w:p w14:paraId="688E2FD9" w14:textId="76937318" w:rsidR="00012D49" w:rsidRPr="005118FE" w:rsidRDefault="00012D49" w:rsidP="00EB08FE">
            <w:pPr>
              <w:ind w:right="-36"/>
              <w:rPr>
                <w:sz w:val="24"/>
                <w:szCs w:val="24"/>
              </w:rPr>
            </w:pPr>
          </w:p>
        </w:tc>
      </w:tr>
      <w:tr w:rsidR="00012D49" w:rsidRPr="005118FE" w14:paraId="32FACC75" w14:textId="77777777" w:rsidTr="00504020">
        <w:tc>
          <w:tcPr>
            <w:tcW w:w="3120" w:type="dxa"/>
            <w:shd w:val="clear" w:color="auto" w:fill="auto"/>
          </w:tcPr>
          <w:p w14:paraId="1CCC0712" w14:textId="4F4A76DB" w:rsidR="00D2544F" w:rsidRPr="004C700C" w:rsidRDefault="00012D49" w:rsidP="00E74AA9">
            <w:pPr>
              <w:ind w:right="-36"/>
              <w:rPr>
                <w:sz w:val="24"/>
                <w:szCs w:val="24"/>
              </w:rPr>
            </w:pPr>
            <w:r w:rsidRPr="004C700C">
              <w:rPr>
                <w:sz w:val="24"/>
                <w:szCs w:val="24"/>
              </w:rPr>
              <w:t xml:space="preserve">Методические указания по выполнению </w:t>
            </w:r>
            <w:r w:rsidR="00062A1F" w:rsidRPr="004C700C">
              <w:rPr>
                <w:sz w:val="24"/>
                <w:szCs w:val="24"/>
              </w:rPr>
              <w:t>контрольной работы</w:t>
            </w:r>
            <w:r w:rsidR="00A74F9B" w:rsidRPr="004C700C">
              <w:rPr>
                <w:sz w:val="24"/>
                <w:szCs w:val="24"/>
              </w:rPr>
              <w:t xml:space="preserve"> (для направления Менеджмент)</w:t>
            </w:r>
          </w:p>
          <w:p w14:paraId="0ABD5F22" w14:textId="3BD6C7E1" w:rsidR="00012D49" w:rsidRPr="004C700C" w:rsidRDefault="00012D49" w:rsidP="00D2544F">
            <w:pPr>
              <w:ind w:firstLine="720"/>
              <w:jc w:val="center"/>
              <w:rPr>
                <w:sz w:val="24"/>
                <w:szCs w:val="24"/>
              </w:rPr>
            </w:pPr>
          </w:p>
        </w:tc>
        <w:tc>
          <w:tcPr>
            <w:tcW w:w="7258" w:type="dxa"/>
            <w:shd w:val="clear" w:color="auto" w:fill="auto"/>
          </w:tcPr>
          <w:p w14:paraId="15A123A6" w14:textId="54AE9E8F" w:rsidR="00012D49" w:rsidRPr="005118FE" w:rsidRDefault="00012D49" w:rsidP="0000621A">
            <w:pPr>
              <w:spacing w:line="276" w:lineRule="auto"/>
              <w:ind w:right="-36"/>
              <w:jc w:val="both"/>
              <w:rPr>
                <w:sz w:val="24"/>
                <w:szCs w:val="24"/>
              </w:rPr>
            </w:pPr>
            <w:r w:rsidRPr="005118FE">
              <w:rPr>
                <w:sz w:val="24"/>
                <w:szCs w:val="24"/>
              </w:rPr>
              <w:t xml:space="preserve">Подготовку к выполнению </w:t>
            </w:r>
            <w:r w:rsidR="00062A1F" w:rsidRPr="005118FE">
              <w:rPr>
                <w:sz w:val="24"/>
                <w:szCs w:val="24"/>
              </w:rPr>
              <w:t>контрольной работы</w:t>
            </w:r>
            <w:r w:rsidRPr="005118FE">
              <w:rPr>
                <w:sz w:val="24"/>
                <w:szCs w:val="24"/>
              </w:rPr>
              <w:t xml:space="preserve"> необходимо начинать с уяснения </w:t>
            </w:r>
            <w:r w:rsidR="00A03B42" w:rsidRPr="005118FE">
              <w:rPr>
                <w:sz w:val="24"/>
                <w:szCs w:val="24"/>
              </w:rPr>
              <w:t>теоретических вопросов</w:t>
            </w:r>
            <w:r w:rsidRPr="005118FE">
              <w:rPr>
                <w:sz w:val="24"/>
                <w:szCs w:val="24"/>
              </w:rPr>
              <w:t xml:space="preserve">; </w:t>
            </w:r>
            <w:r w:rsidR="000A1532" w:rsidRPr="005118FE">
              <w:rPr>
                <w:sz w:val="24"/>
                <w:szCs w:val="24"/>
              </w:rPr>
              <w:t>определения вида правоотношений</w:t>
            </w:r>
            <w:r w:rsidRPr="005118FE">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5118FE">
              <w:rPr>
                <w:sz w:val="24"/>
                <w:szCs w:val="24"/>
              </w:rPr>
              <w:t>аргументации выводов</w:t>
            </w:r>
            <w:r w:rsidRPr="005118FE">
              <w:rPr>
                <w:sz w:val="24"/>
                <w:szCs w:val="24"/>
              </w:rPr>
              <w:t>. Обязательно следует подобрать в Справочно-правовой системе «Консультант</w:t>
            </w:r>
            <w:r w:rsidR="00A74F9B">
              <w:rPr>
                <w:sz w:val="24"/>
                <w:szCs w:val="24"/>
              </w:rPr>
              <w:t xml:space="preserve"> </w:t>
            </w:r>
            <w:r w:rsidRPr="005118FE">
              <w:rPr>
                <w:sz w:val="24"/>
                <w:szCs w:val="24"/>
              </w:rPr>
              <w:t>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5118FE">
              <w:rPr>
                <w:sz w:val="24"/>
                <w:szCs w:val="24"/>
              </w:rPr>
              <w:t>и</w:t>
            </w:r>
            <w:r w:rsidRPr="005118FE">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5118FE">
              <w:rPr>
                <w:sz w:val="24"/>
                <w:szCs w:val="24"/>
              </w:rPr>
              <w:t>вопросам контрольной работы</w:t>
            </w:r>
            <w:r w:rsidRPr="005118FE">
              <w:rPr>
                <w:sz w:val="24"/>
                <w:szCs w:val="24"/>
              </w:rPr>
              <w:t xml:space="preserve"> следует оформить в виде </w:t>
            </w:r>
            <w:r w:rsidR="000A1532" w:rsidRPr="005118FE">
              <w:rPr>
                <w:sz w:val="24"/>
                <w:szCs w:val="24"/>
              </w:rPr>
              <w:t>аргументированного рассуждения</w:t>
            </w:r>
            <w:r w:rsidRPr="005118FE">
              <w:rPr>
                <w:sz w:val="24"/>
                <w:szCs w:val="24"/>
              </w:rPr>
              <w:t>, обоснованного логической последовательностью, подтвержденн</w:t>
            </w:r>
            <w:r w:rsidR="000A1532" w:rsidRPr="005118FE">
              <w:rPr>
                <w:sz w:val="24"/>
                <w:szCs w:val="24"/>
              </w:rPr>
              <w:t>ого</w:t>
            </w:r>
            <w:r w:rsidRPr="005118FE">
              <w:rPr>
                <w:sz w:val="24"/>
                <w:szCs w:val="24"/>
              </w:rPr>
              <w:t xml:space="preserve"> ссылками на нормы действующего законодательства. </w:t>
            </w:r>
            <w:r w:rsidR="004C700C">
              <w:rPr>
                <w:sz w:val="24"/>
                <w:szCs w:val="24"/>
              </w:rPr>
              <w:t xml:space="preserve">При наличии в контрольной работе практического задания, его разбор следует начинать с анализа правоотношения, выявления субъектов и всех фактических </w:t>
            </w:r>
            <w:r w:rsidR="004C700C">
              <w:rPr>
                <w:sz w:val="24"/>
                <w:szCs w:val="24"/>
              </w:rPr>
              <w:lastRenderedPageBreak/>
              <w:t xml:space="preserve">обстоятельств дела. </w:t>
            </w:r>
            <w:r w:rsidRPr="005118FE">
              <w:rPr>
                <w:sz w:val="24"/>
                <w:szCs w:val="24"/>
              </w:rPr>
              <w:t>При наличии неопределенности, пробела в законодательстве, отсутствия единообразия в теории или правопри</w:t>
            </w:r>
            <w:r w:rsidR="00DD0FC0" w:rsidRPr="005118FE">
              <w:rPr>
                <w:sz w:val="24"/>
                <w:szCs w:val="24"/>
              </w:rPr>
              <w:t>менительной практике, следует с</w:t>
            </w:r>
            <w:r w:rsidRPr="005118FE">
              <w:rPr>
                <w:sz w:val="24"/>
                <w:szCs w:val="24"/>
              </w:rPr>
              <w:t>с</w:t>
            </w:r>
            <w:r w:rsidR="00DD0FC0" w:rsidRPr="005118FE">
              <w:rPr>
                <w:sz w:val="24"/>
                <w:szCs w:val="24"/>
              </w:rPr>
              <w:t>ы</w:t>
            </w:r>
            <w:r w:rsidRPr="005118FE">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39BD63CD" w:rsidR="00012D49" w:rsidRPr="005118FE" w:rsidRDefault="00012D49" w:rsidP="0000621A">
            <w:pPr>
              <w:spacing w:line="276" w:lineRule="auto"/>
              <w:ind w:right="-36"/>
              <w:jc w:val="both"/>
              <w:rPr>
                <w:sz w:val="24"/>
                <w:szCs w:val="24"/>
              </w:rPr>
            </w:pPr>
            <w:r w:rsidRPr="005118FE">
              <w:rPr>
                <w:sz w:val="24"/>
                <w:szCs w:val="24"/>
              </w:rPr>
              <w:t xml:space="preserve">В ходе </w:t>
            </w:r>
            <w:r w:rsidR="000A1532" w:rsidRPr="005118FE">
              <w:rPr>
                <w:sz w:val="24"/>
                <w:szCs w:val="24"/>
              </w:rPr>
              <w:t>написания</w:t>
            </w:r>
            <w:r w:rsidRPr="005118FE">
              <w:rPr>
                <w:sz w:val="24"/>
                <w:szCs w:val="24"/>
              </w:rPr>
              <w:t xml:space="preserve"> </w:t>
            </w:r>
            <w:r w:rsidR="00A03B42" w:rsidRPr="005118FE">
              <w:rPr>
                <w:sz w:val="24"/>
                <w:szCs w:val="24"/>
              </w:rPr>
              <w:t>контрольной работы</w:t>
            </w:r>
            <w:r w:rsidR="000A1532" w:rsidRPr="005118FE">
              <w:rPr>
                <w:sz w:val="24"/>
                <w:szCs w:val="24"/>
              </w:rPr>
              <w:t xml:space="preserve"> следует работать индивидуально.</w:t>
            </w:r>
            <w:r w:rsidRPr="005118FE">
              <w:rPr>
                <w:sz w:val="24"/>
                <w:szCs w:val="24"/>
              </w:rPr>
              <w:t xml:space="preserve"> </w:t>
            </w:r>
          </w:p>
          <w:p w14:paraId="1C603C6C" w14:textId="05DECC36" w:rsidR="00012D49" w:rsidRPr="005118FE" w:rsidRDefault="00012D49" w:rsidP="00DD0FC0">
            <w:pPr>
              <w:spacing w:line="276" w:lineRule="auto"/>
              <w:ind w:right="-36"/>
              <w:jc w:val="both"/>
              <w:rPr>
                <w:rStyle w:val="af"/>
                <w:sz w:val="24"/>
                <w:szCs w:val="24"/>
              </w:rPr>
            </w:pPr>
            <w:r w:rsidRPr="005118FE">
              <w:rPr>
                <w:rStyle w:val="af"/>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5118FE">
              <w:rPr>
                <w:rStyle w:val="af"/>
                <w:sz w:val="24"/>
                <w:szCs w:val="24"/>
              </w:rPr>
              <w:t>х в вопросе контрольной работы</w:t>
            </w:r>
          </w:p>
        </w:tc>
      </w:tr>
      <w:tr w:rsidR="00DD5AA9" w:rsidRPr="005118FE" w14:paraId="474F6971" w14:textId="77777777" w:rsidTr="00504020">
        <w:trPr>
          <w:trHeight w:val="2855"/>
        </w:trPr>
        <w:tc>
          <w:tcPr>
            <w:tcW w:w="3120" w:type="dxa"/>
            <w:shd w:val="clear" w:color="auto" w:fill="auto"/>
          </w:tcPr>
          <w:p w14:paraId="5BC6C0F5" w14:textId="0ABD344E" w:rsidR="00DD5AA9" w:rsidRPr="004C700C" w:rsidRDefault="00DD5AA9" w:rsidP="00DD5AA9">
            <w:pPr>
              <w:ind w:right="-36"/>
              <w:rPr>
                <w:sz w:val="24"/>
                <w:szCs w:val="24"/>
              </w:rPr>
            </w:pPr>
            <w:r w:rsidRPr="004C700C">
              <w:rPr>
                <w:sz w:val="24"/>
                <w:szCs w:val="24"/>
              </w:rPr>
              <w:lastRenderedPageBreak/>
              <w:t>Методические указания по выполнению ДТЗ</w:t>
            </w:r>
            <w:r w:rsidR="00A74F9B" w:rsidRPr="004C700C">
              <w:rPr>
                <w:sz w:val="24"/>
                <w:szCs w:val="24"/>
              </w:rPr>
              <w:t xml:space="preserve"> (для направления Экономика)</w:t>
            </w:r>
          </w:p>
          <w:p w14:paraId="37E7E80B" w14:textId="77777777" w:rsidR="00DD5AA9" w:rsidRPr="004C700C" w:rsidRDefault="00DD5AA9" w:rsidP="0000621A">
            <w:pPr>
              <w:ind w:right="-36"/>
              <w:rPr>
                <w:sz w:val="24"/>
                <w:szCs w:val="24"/>
              </w:rPr>
            </w:pPr>
          </w:p>
        </w:tc>
        <w:tc>
          <w:tcPr>
            <w:tcW w:w="7258" w:type="dxa"/>
            <w:shd w:val="clear" w:color="auto" w:fill="auto"/>
          </w:tcPr>
          <w:p w14:paraId="5568FCCC" w14:textId="0EF48430" w:rsidR="00376953" w:rsidRPr="004C700C" w:rsidRDefault="00376953" w:rsidP="00376953">
            <w:pPr>
              <w:spacing w:line="276" w:lineRule="auto"/>
              <w:ind w:right="-36"/>
              <w:jc w:val="both"/>
              <w:rPr>
                <w:sz w:val="24"/>
                <w:szCs w:val="24"/>
              </w:rPr>
            </w:pPr>
            <w:r w:rsidRPr="004C700C">
              <w:rPr>
                <w:sz w:val="24"/>
                <w:szCs w:val="24"/>
              </w:rPr>
              <w:t xml:space="preserve">Подготовку к выполнению ДТЗ необходимо начинать с разбора выбранной темы; определения вида рассматриваемых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w:t>
            </w:r>
            <w:r w:rsidR="004C700C" w:rsidRPr="004C700C">
              <w:rPr>
                <w:sz w:val="24"/>
                <w:szCs w:val="24"/>
              </w:rPr>
              <w:t xml:space="preserve">Написание ДТЗ предполагает разработку и фиксацию определенных единых или компромиссных мнений, позиций, решений. Студент анализирует и оценивает материал по теме задания, подводит итоги, обобщает результаты. </w:t>
            </w:r>
            <w:r w:rsidRPr="004C700C">
              <w:rPr>
                <w:sz w:val="24"/>
                <w:szCs w:val="24"/>
              </w:rPr>
              <w:t xml:space="preserve">Обязательно следует подобрать в Справочно-правовой системе «КонсультантПлюс»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4C700C" w:rsidRPr="004C700C">
              <w:rPr>
                <w:sz w:val="24"/>
                <w:szCs w:val="24"/>
              </w:rPr>
              <w:t>В целях предотвращения ошибок и неверных интерпретаций,</w:t>
            </w:r>
            <w:r w:rsidRPr="004C700C">
              <w:rPr>
                <w:sz w:val="24"/>
                <w:szCs w:val="24"/>
              </w:rPr>
              <w:t xml:space="preserve"> </w:t>
            </w:r>
            <w:r w:rsidR="004C700C" w:rsidRPr="004C700C">
              <w:rPr>
                <w:sz w:val="24"/>
                <w:szCs w:val="24"/>
              </w:rPr>
              <w:t xml:space="preserve">не </w:t>
            </w:r>
            <w:r w:rsidRPr="004C700C">
              <w:rPr>
                <w:sz w:val="24"/>
                <w:szCs w:val="24"/>
              </w:rPr>
              <w:t xml:space="preserve">допускается использование текстов нормативных актов и их </w:t>
            </w:r>
            <w:r w:rsidR="004C700C" w:rsidRPr="004C700C">
              <w:rPr>
                <w:sz w:val="24"/>
                <w:szCs w:val="24"/>
              </w:rPr>
              <w:t>комментарии</w:t>
            </w:r>
            <w:r w:rsidRPr="004C700C">
              <w:rPr>
                <w:sz w:val="24"/>
                <w:szCs w:val="24"/>
              </w:rPr>
              <w:t xml:space="preserve">, размещенных на иных интернет-сайтах, поскольку эта информация, как правило, своевременно не обновляется. Далее свою позицию по теме </w:t>
            </w:r>
            <w:r w:rsidR="004C700C" w:rsidRPr="004C700C">
              <w:rPr>
                <w:sz w:val="24"/>
                <w:szCs w:val="24"/>
              </w:rPr>
              <w:t>ДТЗ</w:t>
            </w:r>
            <w:r w:rsidRPr="004C700C">
              <w:rPr>
                <w:sz w:val="24"/>
                <w:szCs w:val="24"/>
              </w:rPr>
              <w:t xml:space="preserve">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37B71013" w14:textId="28351234" w:rsidR="00376953" w:rsidRPr="004C700C" w:rsidRDefault="00376953" w:rsidP="00376953">
            <w:pPr>
              <w:spacing w:line="276" w:lineRule="auto"/>
              <w:ind w:right="-36"/>
              <w:jc w:val="both"/>
              <w:rPr>
                <w:rStyle w:val="af"/>
              </w:rPr>
            </w:pPr>
            <w:r w:rsidRPr="004C700C">
              <w:rPr>
                <w:rStyle w:val="af"/>
              </w:rPr>
              <w:t xml:space="preserve">В ходе написания </w:t>
            </w:r>
            <w:r w:rsidR="004C700C" w:rsidRPr="004C700C">
              <w:rPr>
                <w:rStyle w:val="af"/>
              </w:rPr>
              <w:t>ДТЗ</w:t>
            </w:r>
            <w:r w:rsidRPr="004C700C">
              <w:rPr>
                <w:rStyle w:val="af"/>
              </w:rPr>
              <w:t xml:space="preserve"> следует работать индивидуально. </w:t>
            </w:r>
          </w:p>
          <w:p w14:paraId="56BDB82D" w14:textId="5201F630" w:rsidR="00D97F58" w:rsidRPr="004C700C" w:rsidRDefault="004C700C" w:rsidP="0000621A">
            <w:pPr>
              <w:spacing w:line="276" w:lineRule="auto"/>
              <w:ind w:right="-36"/>
              <w:jc w:val="both"/>
              <w:rPr>
                <w:sz w:val="24"/>
                <w:szCs w:val="24"/>
              </w:rPr>
            </w:pPr>
            <w:r w:rsidRPr="004C700C">
              <w:rPr>
                <w:rStyle w:val="af"/>
                <w:sz w:val="24"/>
                <w:szCs w:val="24"/>
              </w:rPr>
              <w:t>Приветствуется творческий подход студента, заключающийся в выработке рекомендаций участникам правоотношений, указанных в вопросе ДТЗ</w:t>
            </w:r>
            <w:r w:rsidR="00D97F58" w:rsidRPr="004C700C">
              <w:rPr>
                <w:rStyle w:val="af"/>
              </w:rPr>
              <w:t>.</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3018808E" w:rsidR="009B06BD" w:rsidRDefault="00D97F58" w:rsidP="00D97F58">
      <w:pPr>
        <w:pStyle w:val="110"/>
        <w:tabs>
          <w:tab w:val="left" w:pos="426"/>
        </w:tabs>
        <w:spacing w:before="120" w:after="120"/>
        <w:ind w:left="426" w:firstLine="0"/>
      </w:pPr>
      <w:bookmarkStart w:id="47" w:name="_Toc90042622"/>
      <w:r>
        <w:lastRenderedPageBreak/>
        <w:t xml:space="preserve">11.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47"/>
    </w:p>
    <w:p w14:paraId="52EB35A7" w14:textId="3BFDEEBD" w:rsidR="009B06BD" w:rsidRPr="00E61877" w:rsidRDefault="00504020" w:rsidP="00504020">
      <w:pPr>
        <w:pStyle w:val="210"/>
        <w:numPr>
          <w:ilvl w:val="1"/>
          <w:numId w:val="18"/>
        </w:numPr>
        <w:tabs>
          <w:tab w:val="left" w:pos="1418"/>
        </w:tabs>
        <w:spacing w:before="100" w:beforeAutospacing="1" w:after="240"/>
        <w:jc w:val="both"/>
        <w:rPr>
          <w:i w:val="0"/>
        </w:rPr>
      </w:pPr>
      <w:bookmarkStart w:id="48" w:name="_Toc90042623"/>
      <w:r>
        <w:rPr>
          <w:i w:val="0"/>
        </w:rPr>
        <w:t xml:space="preserve"> </w:t>
      </w:r>
      <w:r w:rsidR="009B06BD" w:rsidRPr="00E61877">
        <w:rPr>
          <w:i w:val="0"/>
        </w:rPr>
        <w:t>Комплект лицензионного программного обеспечения:</w:t>
      </w:r>
      <w:bookmarkEnd w:id="48"/>
      <w:r w:rsidR="009B06BD" w:rsidRPr="00E61877">
        <w:rPr>
          <w:i w:val="0"/>
        </w:rPr>
        <w:t xml:space="preserve"> </w:t>
      </w:r>
    </w:p>
    <w:p w14:paraId="247628C7" w14:textId="7EB05B4B" w:rsidR="009B06BD" w:rsidRDefault="009B06BD" w:rsidP="00BC31D3">
      <w:pPr>
        <w:rPr>
          <w:sz w:val="28"/>
          <w:lang w:val="en-US"/>
        </w:rPr>
      </w:pPr>
      <w:bookmarkStart w:id="49" w:name="_Toc89950404"/>
      <w:r w:rsidRPr="00BC31D3">
        <w:rPr>
          <w:sz w:val="28"/>
          <w:lang w:val="en-US"/>
        </w:rPr>
        <w:t>1. Windows, Microsoft Office.</w:t>
      </w:r>
      <w:bookmarkEnd w:id="49"/>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r w:rsidR="00D97F58" w:rsidRPr="004C700C">
        <w:rPr>
          <w:sz w:val="28"/>
          <w:lang w:val="en-US"/>
        </w:rPr>
        <w:t>Антивирус Kaspersky</w:t>
      </w:r>
    </w:p>
    <w:p w14:paraId="7FFDF556" w14:textId="70A553CB" w:rsidR="009B06BD" w:rsidRPr="00E61877" w:rsidRDefault="00504020" w:rsidP="00504020">
      <w:pPr>
        <w:pStyle w:val="210"/>
        <w:numPr>
          <w:ilvl w:val="1"/>
          <w:numId w:val="18"/>
        </w:numPr>
        <w:tabs>
          <w:tab w:val="left" w:pos="1418"/>
        </w:tabs>
        <w:spacing w:before="100" w:beforeAutospacing="1" w:after="240"/>
        <w:jc w:val="both"/>
        <w:rPr>
          <w:i w:val="0"/>
        </w:rPr>
      </w:pPr>
      <w:bookmarkStart w:id="50"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50"/>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84326D0" w14:textId="375DB17D" w:rsidR="00324C8A" w:rsidRPr="00E61877" w:rsidRDefault="00504020" w:rsidP="00504020">
      <w:pPr>
        <w:pStyle w:val="210"/>
        <w:numPr>
          <w:ilvl w:val="0"/>
          <w:numId w:val="4"/>
        </w:numPr>
        <w:tabs>
          <w:tab w:val="left" w:pos="1418"/>
        </w:tabs>
        <w:spacing w:before="100" w:beforeAutospacing="1" w:after="240"/>
        <w:jc w:val="both"/>
        <w:rPr>
          <w:i w:val="0"/>
        </w:rPr>
      </w:pPr>
      <w:bookmarkStart w:id="51" w:name="_Toc90042625"/>
      <w:r>
        <w:rPr>
          <w:i w:val="0"/>
        </w:rPr>
        <w:t xml:space="preserve">3 </w:t>
      </w:r>
      <w:r w:rsidR="00324C8A" w:rsidRPr="00E61877">
        <w:rPr>
          <w:i w:val="0"/>
        </w:rPr>
        <w:t>Сертифицированные программные и аппаратные средства защиты информации</w:t>
      </w:r>
      <w:bookmarkEnd w:id="51"/>
    </w:p>
    <w:p w14:paraId="5334E0D0" w14:textId="48BAE5E9"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D97F58">
      <w:pPr>
        <w:pStyle w:val="110"/>
        <w:tabs>
          <w:tab w:val="left" w:pos="426"/>
        </w:tabs>
        <w:spacing w:before="120" w:after="120"/>
        <w:ind w:left="720" w:firstLine="0"/>
      </w:pPr>
      <w:bookmarkStart w:id="52"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52"/>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118FE">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FD998" w14:textId="77777777" w:rsidR="001A6530" w:rsidRDefault="001A6530">
      <w:r>
        <w:separator/>
      </w:r>
    </w:p>
  </w:endnote>
  <w:endnote w:type="continuationSeparator" w:id="0">
    <w:p w14:paraId="555552BE" w14:textId="77777777" w:rsidR="001A6530" w:rsidRDefault="001A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5BE596C0" w:rsidR="00376953" w:rsidRDefault="00376953">
    <w:pPr>
      <w:pStyle w:val="ad"/>
      <w:jc w:val="center"/>
    </w:pPr>
    <w:r>
      <w:fldChar w:fldCharType="begin"/>
    </w:r>
    <w:r>
      <w:instrText>PAGE   \* MERGEFORMAT</w:instrText>
    </w:r>
    <w:r>
      <w:fldChar w:fldCharType="separate"/>
    </w:r>
    <w:r w:rsidR="007E0BFD">
      <w:rPr>
        <w:noProof/>
      </w:rPr>
      <w:t>7</w:t>
    </w:r>
    <w:r>
      <w:fldChar w:fldCharType="end"/>
    </w:r>
  </w:p>
  <w:p w14:paraId="32992023" w14:textId="51FFD531" w:rsidR="00376953" w:rsidRDefault="00376953">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376953" w:rsidRDefault="00376953">
    <w:pPr>
      <w:pStyle w:val="ad"/>
    </w:pPr>
  </w:p>
  <w:p w14:paraId="4C6585D6" w14:textId="77777777" w:rsidR="00376953" w:rsidRDefault="0037695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09D18" w14:textId="77777777" w:rsidR="001A6530" w:rsidRDefault="001A6530">
      <w:r>
        <w:separator/>
      </w:r>
    </w:p>
  </w:footnote>
  <w:footnote w:type="continuationSeparator" w:id="0">
    <w:p w14:paraId="07951B2B" w14:textId="77777777" w:rsidR="001A6530" w:rsidRDefault="001A6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5"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7"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0"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2"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6" w15:restartNumberingAfterBreak="0">
    <w:nsid w:val="7499509B"/>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8"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1"/>
  </w:num>
  <w:num w:numId="3">
    <w:abstractNumId w:val="15"/>
  </w:num>
  <w:num w:numId="4">
    <w:abstractNumId w:val="16"/>
  </w:num>
  <w:num w:numId="5">
    <w:abstractNumId w:val="2"/>
  </w:num>
  <w:num w:numId="6">
    <w:abstractNumId w:val="12"/>
  </w:num>
  <w:num w:numId="7">
    <w:abstractNumId w:val="10"/>
  </w:num>
  <w:num w:numId="8">
    <w:abstractNumId w:val="13"/>
  </w:num>
  <w:num w:numId="9">
    <w:abstractNumId w:val="14"/>
  </w:num>
  <w:num w:numId="10">
    <w:abstractNumId w:val="7"/>
  </w:num>
  <w:num w:numId="11">
    <w:abstractNumId w:val="5"/>
  </w:num>
  <w:num w:numId="12">
    <w:abstractNumId w:val="9"/>
  </w:num>
  <w:num w:numId="13">
    <w:abstractNumId w:val="0"/>
  </w:num>
  <w:num w:numId="14">
    <w:abstractNumId w:val="1"/>
  </w:num>
  <w:num w:numId="15">
    <w:abstractNumId w:val="18"/>
  </w:num>
  <w:num w:numId="16">
    <w:abstractNumId w:val="3"/>
  </w:num>
  <w:num w:numId="17">
    <w:abstractNumId w:val="8"/>
  </w:num>
  <w:num w:numId="18">
    <w:abstractNumId w:val="17"/>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08E0"/>
    <w:rsid w:val="00033830"/>
    <w:rsid w:val="000340E7"/>
    <w:rsid w:val="0003569B"/>
    <w:rsid w:val="000431AD"/>
    <w:rsid w:val="000459DA"/>
    <w:rsid w:val="00057779"/>
    <w:rsid w:val="00062A1F"/>
    <w:rsid w:val="00062B0E"/>
    <w:rsid w:val="000678EB"/>
    <w:rsid w:val="00071C72"/>
    <w:rsid w:val="00072036"/>
    <w:rsid w:val="00073F77"/>
    <w:rsid w:val="0007725A"/>
    <w:rsid w:val="0008301E"/>
    <w:rsid w:val="00090458"/>
    <w:rsid w:val="00093B56"/>
    <w:rsid w:val="0009690C"/>
    <w:rsid w:val="000A066C"/>
    <w:rsid w:val="000A1532"/>
    <w:rsid w:val="000A63C8"/>
    <w:rsid w:val="000C792B"/>
    <w:rsid w:val="000D609A"/>
    <w:rsid w:val="000E1E09"/>
    <w:rsid w:val="000E7B57"/>
    <w:rsid w:val="000F64A3"/>
    <w:rsid w:val="001002F4"/>
    <w:rsid w:val="0011765E"/>
    <w:rsid w:val="00122098"/>
    <w:rsid w:val="001234F8"/>
    <w:rsid w:val="001341F4"/>
    <w:rsid w:val="00140465"/>
    <w:rsid w:val="00155202"/>
    <w:rsid w:val="001566D1"/>
    <w:rsid w:val="00161461"/>
    <w:rsid w:val="0016248A"/>
    <w:rsid w:val="00167264"/>
    <w:rsid w:val="00170228"/>
    <w:rsid w:val="00183D1D"/>
    <w:rsid w:val="001879A1"/>
    <w:rsid w:val="001904B3"/>
    <w:rsid w:val="00191AE6"/>
    <w:rsid w:val="00191E2F"/>
    <w:rsid w:val="00192307"/>
    <w:rsid w:val="00194175"/>
    <w:rsid w:val="00196D27"/>
    <w:rsid w:val="001A1441"/>
    <w:rsid w:val="001A5D42"/>
    <w:rsid w:val="001A6530"/>
    <w:rsid w:val="001A7DC2"/>
    <w:rsid w:val="001D4081"/>
    <w:rsid w:val="002043A4"/>
    <w:rsid w:val="00205421"/>
    <w:rsid w:val="00211329"/>
    <w:rsid w:val="002165FF"/>
    <w:rsid w:val="002212D1"/>
    <w:rsid w:val="002259E5"/>
    <w:rsid w:val="002361AA"/>
    <w:rsid w:val="00253A9A"/>
    <w:rsid w:val="0026582E"/>
    <w:rsid w:val="00266368"/>
    <w:rsid w:val="00267136"/>
    <w:rsid w:val="00267706"/>
    <w:rsid w:val="002706DF"/>
    <w:rsid w:val="0028669F"/>
    <w:rsid w:val="00296375"/>
    <w:rsid w:val="002A19F6"/>
    <w:rsid w:val="002B3875"/>
    <w:rsid w:val="002B460E"/>
    <w:rsid w:val="002C0CAE"/>
    <w:rsid w:val="002C2FD7"/>
    <w:rsid w:val="002C35E4"/>
    <w:rsid w:val="002C65E3"/>
    <w:rsid w:val="002E0051"/>
    <w:rsid w:val="002E09B0"/>
    <w:rsid w:val="002F47A4"/>
    <w:rsid w:val="00301FEB"/>
    <w:rsid w:val="00302557"/>
    <w:rsid w:val="0031755A"/>
    <w:rsid w:val="00317773"/>
    <w:rsid w:val="00322FFD"/>
    <w:rsid w:val="00324C8A"/>
    <w:rsid w:val="0034252C"/>
    <w:rsid w:val="00345FAD"/>
    <w:rsid w:val="00355BE6"/>
    <w:rsid w:val="00360264"/>
    <w:rsid w:val="00360F22"/>
    <w:rsid w:val="003658B0"/>
    <w:rsid w:val="003759A1"/>
    <w:rsid w:val="00376953"/>
    <w:rsid w:val="00385B74"/>
    <w:rsid w:val="0038709E"/>
    <w:rsid w:val="00387D18"/>
    <w:rsid w:val="003912C9"/>
    <w:rsid w:val="00391E15"/>
    <w:rsid w:val="003A441D"/>
    <w:rsid w:val="003B0FDE"/>
    <w:rsid w:val="003B4488"/>
    <w:rsid w:val="003C4BCB"/>
    <w:rsid w:val="003D1E7A"/>
    <w:rsid w:val="003D3564"/>
    <w:rsid w:val="003D436C"/>
    <w:rsid w:val="003E545E"/>
    <w:rsid w:val="003E55E1"/>
    <w:rsid w:val="003F1EE8"/>
    <w:rsid w:val="003F5194"/>
    <w:rsid w:val="003F7611"/>
    <w:rsid w:val="00401617"/>
    <w:rsid w:val="00402485"/>
    <w:rsid w:val="004038CF"/>
    <w:rsid w:val="00405359"/>
    <w:rsid w:val="004115A0"/>
    <w:rsid w:val="00434791"/>
    <w:rsid w:val="00437BA6"/>
    <w:rsid w:val="00444C32"/>
    <w:rsid w:val="0045118D"/>
    <w:rsid w:val="00454699"/>
    <w:rsid w:val="004556A4"/>
    <w:rsid w:val="00456989"/>
    <w:rsid w:val="00465EF3"/>
    <w:rsid w:val="00467B31"/>
    <w:rsid w:val="0047594B"/>
    <w:rsid w:val="004901A5"/>
    <w:rsid w:val="0049782B"/>
    <w:rsid w:val="004A1F08"/>
    <w:rsid w:val="004B6206"/>
    <w:rsid w:val="004B626A"/>
    <w:rsid w:val="004C1240"/>
    <w:rsid w:val="004C700C"/>
    <w:rsid w:val="004E1472"/>
    <w:rsid w:val="004F131C"/>
    <w:rsid w:val="004F17D4"/>
    <w:rsid w:val="00504020"/>
    <w:rsid w:val="005118FE"/>
    <w:rsid w:val="00511D74"/>
    <w:rsid w:val="00533B4A"/>
    <w:rsid w:val="00542071"/>
    <w:rsid w:val="005441EF"/>
    <w:rsid w:val="00545BA4"/>
    <w:rsid w:val="00547B4D"/>
    <w:rsid w:val="00552FC9"/>
    <w:rsid w:val="0055787E"/>
    <w:rsid w:val="00565D25"/>
    <w:rsid w:val="005707C8"/>
    <w:rsid w:val="00576DEC"/>
    <w:rsid w:val="00577D12"/>
    <w:rsid w:val="005914EA"/>
    <w:rsid w:val="005928AD"/>
    <w:rsid w:val="0059301D"/>
    <w:rsid w:val="005A1DD7"/>
    <w:rsid w:val="005A586C"/>
    <w:rsid w:val="005C0439"/>
    <w:rsid w:val="005C4737"/>
    <w:rsid w:val="005C5F3A"/>
    <w:rsid w:val="005C5F67"/>
    <w:rsid w:val="005D5E6B"/>
    <w:rsid w:val="0060420B"/>
    <w:rsid w:val="0061201F"/>
    <w:rsid w:val="00622163"/>
    <w:rsid w:val="00622713"/>
    <w:rsid w:val="00625C08"/>
    <w:rsid w:val="0064384B"/>
    <w:rsid w:val="006573E0"/>
    <w:rsid w:val="0066084E"/>
    <w:rsid w:val="006611F1"/>
    <w:rsid w:val="00662DB9"/>
    <w:rsid w:val="00665358"/>
    <w:rsid w:val="00665909"/>
    <w:rsid w:val="006671EB"/>
    <w:rsid w:val="006718E6"/>
    <w:rsid w:val="006722FE"/>
    <w:rsid w:val="006732D7"/>
    <w:rsid w:val="0068448A"/>
    <w:rsid w:val="00692E39"/>
    <w:rsid w:val="006A6B6A"/>
    <w:rsid w:val="006B4BB4"/>
    <w:rsid w:val="006C0D8A"/>
    <w:rsid w:val="006D1AD2"/>
    <w:rsid w:val="006D2A6A"/>
    <w:rsid w:val="006D69B5"/>
    <w:rsid w:val="006E7ED3"/>
    <w:rsid w:val="006F3FA3"/>
    <w:rsid w:val="006F5441"/>
    <w:rsid w:val="006F6360"/>
    <w:rsid w:val="00717710"/>
    <w:rsid w:val="00720D51"/>
    <w:rsid w:val="0072508F"/>
    <w:rsid w:val="00737AF6"/>
    <w:rsid w:val="00745AFA"/>
    <w:rsid w:val="00747FE2"/>
    <w:rsid w:val="007512F8"/>
    <w:rsid w:val="00753CF0"/>
    <w:rsid w:val="007609E3"/>
    <w:rsid w:val="00762200"/>
    <w:rsid w:val="00762D7D"/>
    <w:rsid w:val="00765C8F"/>
    <w:rsid w:val="00770379"/>
    <w:rsid w:val="007761A8"/>
    <w:rsid w:val="00776925"/>
    <w:rsid w:val="00777BD6"/>
    <w:rsid w:val="00790089"/>
    <w:rsid w:val="007948E9"/>
    <w:rsid w:val="007A48D1"/>
    <w:rsid w:val="007B1E85"/>
    <w:rsid w:val="007B3D18"/>
    <w:rsid w:val="007B4457"/>
    <w:rsid w:val="007C579B"/>
    <w:rsid w:val="007D1632"/>
    <w:rsid w:val="007E0BFD"/>
    <w:rsid w:val="007E29B8"/>
    <w:rsid w:val="007E441A"/>
    <w:rsid w:val="007E7F7E"/>
    <w:rsid w:val="007F03CB"/>
    <w:rsid w:val="0080710B"/>
    <w:rsid w:val="00807CB9"/>
    <w:rsid w:val="0081347E"/>
    <w:rsid w:val="00826ECE"/>
    <w:rsid w:val="00831257"/>
    <w:rsid w:val="00833825"/>
    <w:rsid w:val="0083562E"/>
    <w:rsid w:val="00844E87"/>
    <w:rsid w:val="00846A8F"/>
    <w:rsid w:val="00850AED"/>
    <w:rsid w:val="008514CF"/>
    <w:rsid w:val="00860A6C"/>
    <w:rsid w:val="00860F1F"/>
    <w:rsid w:val="00870B94"/>
    <w:rsid w:val="008713A3"/>
    <w:rsid w:val="00881E3D"/>
    <w:rsid w:val="0089067F"/>
    <w:rsid w:val="008944B5"/>
    <w:rsid w:val="008948E9"/>
    <w:rsid w:val="00895F81"/>
    <w:rsid w:val="008A2E84"/>
    <w:rsid w:val="008A3E2C"/>
    <w:rsid w:val="008A4775"/>
    <w:rsid w:val="008C026D"/>
    <w:rsid w:val="008C2830"/>
    <w:rsid w:val="008D2F2D"/>
    <w:rsid w:val="008D40E4"/>
    <w:rsid w:val="008D7C6B"/>
    <w:rsid w:val="008F1E81"/>
    <w:rsid w:val="008F263D"/>
    <w:rsid w:val="008F5022"/>
    <w:rsid w:val="00905252"/>
    <w:rsid w:val="00905F26"/>
    <w:rsid w:val="009075C3"/>
    <w:rsid w:val="00911BBF"/>
    <w:rsid w:val="00932A38"/>
    <w:rsid w:val="00937260"/>
    <w:rsid w:val="00947551"/>
    <w:rsid w:val="00954FB5"/>
    <w:rsid w:val="009571EB"/>
    <w:rsid w:val="009609DA"/>
    <w:rsid w:val="0097252C"/>
    <w:rsid w:val="0098787E"/>
    <w:rsid w:val="00990337"/>
    <w:rsid w:val="009A1CE5"/>
    <w:rsid w:val="009A1DD6"/>
    <w:rsid w:val="009A3409"/>
    <w:rsid w:val="009A6B0B"/>
    <w:rsid w:val="009B06BD"/>
    <w:rsid w:val="009B4CDD"/>
    <w:rsid w:val="009B521D"/>
    <w:rsid w:val="009B5848"/>
    <w:rsid w:val="009B588F"/>
    <w:rsid w:val="009B6F08"/>
    <w:rsid w:val="009D0A4D"/>
    <w:rsid w:val="009D3A7B"/>
    <w:rsid w:val="009D5B5E"/>
    <w:rsid w:val="009E339E"/>
    <w:rsid w:val="009E5553"/>
    <w:rsid w:val="00A0091C"/>
    <w:rsid w:val="00A0388E"/>
    <w:rsid w:val="00A03B42"/>
    <w:rsid w:val="00A05BC9"/>
    <w:rsid w:val="00A13707"/>
    <w:rsid w:val="00A22656"/>
    <w:rsid w:val="00A242A7"/>
    <w:rsid w:val="00A30F53"/>
    <w:rsid w:val="00A31863"/>
    <w:rsid w:val="00A33B0C"/>
    <w:rsid w:val="00A3403C"/>
    <w:rsid w:val="00A36858"/>
    <w:rsid w:val="00A44D45"/>
    <w:rsid w:val="00A539F9"/>
    <w:rsid w:val="00A5766B"/>
    <w:rsid w:val="00A74F9B"/>
    <w:rsid w:val="00A814AC"/>
    <w:rsid w:val="00A825CA"/>
    <w:rsid w:val="00A8424F"/>
    <w:rsid w:val="00A91731"/>
    <w:rsid w:val="00A93470"/>
    <w:rsid w:val="00A966C1"/>
    <w:rsid w:val="00AA48FC"/>
    <w:rsid w:val="00AC19D0"/>
    <w:rsid w:val="00AD735B"/>
    <w:rsid w:val="00AE2D2F"/>
    <w:rsid w:val="00AF5978"/>
    <w:rsid w:val="00B27132"/>
    <w:rsid w:val="00B27A07"/>
    <w:rsid w:val="00B34289"/>
    <w:rsid w:val="00B342C2"/>
    <w:rsid w:val="00B57337"/>
    <w:rsid w:val="00B623A9"/>
    <w:rsid w:val="00B62C02"/>
    <w:rsid w:val="00B64D26"/>
    <w:rsid w:val="00B722B5"/>
    <w:rsid w:val="00B73790"/>
    <w:rsid w:val="00B9491E"/>
    <w:rsid w:val="00BA1CD8"/>
    <w:rsid w:val="00BB110A"/>
    <w:rsid w:val="00BB64C0"/>
    <w:rsid w:val="00BC31D3"/>
    <w:rsid w:val="00BC75DE"/>
    <w:rsid w:val="00BC7E13"/>
    <w:rsid w:val="00BD1DDA"/>
    <w:rsid w:val="00BD50E1"/>
    <w:rsid w:val="00BE1F2E"/>
    <w:rsid w:val="00BE3B47"/>
    <w:rsid w:val="00BE7C5A"/>
    <w:rsid w:val="00BF0632"/>
    <w:rsid w:val="00BF62BF"/>
    <w:rsid w:val="00BF685E"/>
    <w:rsid w:val="00BF7767"/>
    <w:rsid w:val="00C00306"/>
    <w:rsid w:val="00C02B7D"/>
    <w:rsid w:val="00C10028"/>
    <w:rsid w:val="00C108BA"/>
    <w:rsid w:val="00C14B76"/>
    <w:rsid w:val="00C22119"/>
    <w:rsid w:val="00C372B1"/>
    <w:rsid w:val="00C41FE3"/>
    <w:rsid w:val="00C42CE6"/>
    <w:rsid w:val="00C46349"/>
    <w:rsid w:val="00C51FB7"/>
    <w:rsid w:val="00C577AE"/>
    <w:rsid w:val="00C63FFB"/>
    <w:rsid w:val="00C6588B"/>
    <w:rsid w:val="00C8567D"/>
    <w:rsid w:val="00C85764"/>
    <w:rsid w:val="00C95FE8"/>
    <w:rsid w:val="00CA7FB4"/>
    <w:rsid w:val="00CB50A6"/>
    <w:rsid w:val="00CB51B5"/>
    <w:rsid w:val="00CC1975"/>
    <w:rsid w:val="00CC203B"/>
    <w:rsid w:val="00CC40DE"/>
    <w:rsid w:val="00CC4171"/>
    <w:rsid w:val="00CC4B96"/>
    <w:rsid w:val="00CD0811"/>
    <w:rsid w:val="00CD098A"/>
    <w:rsid w:val="00CD4E4F"/>
    <w:rsid w:val="00CD6B60"/>
    <w:rsid w:val="00CE16F6"/>
    <w:rsid w:val="00CF4214"/>
    <w:rsid w:val="00CF4A10"/>
    <w:rsid w:val="00CF4D8D"/>
    <w:rsid w:val="00CF5A25"/>
    <w:rsid w:val="00D02EDD"/>
    <w:rsid w:val="00D10966"/>
    <w:rsid w:val="00D20AC3"/>
    <w:rsid w:val="00D2544F"/>
    <w:rsid w:val="00D3712F"/>
    <w:rsid w:val="00D403B1"/>
    <w:rsid w:val="00D407BC"/>
    <w:rsid w:val="00D47249"/>
    <w:rsid w:val="00D504D8"/>
    <w:rsid w:val="00D54523"/>
    <w:rsid w:val="00D666CF"/>
    <w:rsid w:val="00D70856"/>
    <w:rsid w:val="00D7354F"/>
    <w:rsid w:val="00D7740D"/>
    <w:rsid w:val="00D80C9D"/>
    <w:rsid w:val="00D84D29"/>
    <w:rsid w:val="00D9066B"/>
    <w:rsid w:val="00D931DC"/>
    <w:rsid w:val="00D970E9"/>
    <w:rsid w:val="00D97F58"/>
    <w:rsid w:val="00DA697E"/>
    <w:rsid w:val="00DA6997"/>
    <w:rsid w:val="00DB3B55"/>
    <w:rsid w:val="00DB4188"/>
    <w:rsid w:val="00DC2E21"/>
    <w:rsid w:val="00DC5073"/>
    <w:rsid w:val="00DC6887"/>
    <w:rsid w:val="00DD0FC0"/>
    <w:rsid w:val="00DD5AA9"/>
    <w:rsid w:val="00DE2DEE"/>
    <w:rsid w:val="00DE3621"/>
    <w:rsid w:val="00DE4856"/>
    <w:rsid w:val="00E1478B"/>
    <w:rsid w:val="00E15002"/>
    <w:rsid w:val="00E25CE8"/>
    <w:rsid w:val="00E4151C"/>
    <w:rsid w:val="00E52311"/>
    <w:rsid w:val="00E60383"/>
    <w:rsid w:val="00E61877"/>
    <w:rsid w:val="00E74AA9"/>
    <w:rsid w:val="00E91CE8"/>
    <w:rsid w:val="00E930CC"/>
    <w:rsid w:val="00E9667C"/>
    <w:rsid w:val="00EA0296"/>
    <w:rsid w:val="00EA49C3"/>
    <w:rsid w:val="00EB08FE"/>
    <w:rsid w:val="00EB237B"/>
    <w:rsid w:val="00EB3DCB"/>
    <w:rsid w:val="00EC368E"/>
    <w:rsid w:val="00EC5B0B"/>
    <w:rsid w:val="00EC6E5E"/>
    <w:rsid w:val="00EE0E0A"/>
    <w:rsid w:val="00EF04CE"/>
    <w:rsid w:val="00EF2506"/>
    <w:rsid w:val="00EF73BA"/>
    <w:rsid w:val="00F06E66"/>
    <w:rsid w:val="00F1196D"/>
    <w:rsid w:val="00F15239"/>
    <w:rsid w:val="00F319FB"/>
    <w:rsid w:val="00F40B84"/>
    <w:rsid w:val="00F47587"/>
    <w:rsid w:val="00F66AD1"/>
    <w:rsid w:val="00F6754E"/>
    <w:rsid w:val="00F85B91"/>
    <w:rsid w:val="00F86AAF"/>
    <w:rsid w:val="00F938D1"/>
    <w:rsid w:val="00F96438"/>
    <w:rsid w:val="00F973F0"/>
    <w:rsid w:val="00FA5F84"/>
    <w:rsid w:val="00FB1C4B"/>
    <w:rsid w:val="00FB39E5"/>
    <w:rsid w:val="00FC7D38"/>
    <w:rsid w:val="00FD1630"/>
    <w:rsid w:val="00FD564E"/>
    <w:rsid w:val="00FD5B56"/>
    <w:rsid w:val="00FD7259"/>
    <w:rsid w:val="00FE13CD"/>
    <w:rsid w:val="00FE449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50448" TargetMode="External"/><Relationship Id="rId18" Type="http://schemas.openxmlformats.org/officeDocument/2006/relationships/hyperlink" Target="https://finunivers.alpinadigital.ru/" TargetMode="External"/><Relationship Id="rId3" Type="http://schemas.openxmlformats.org/officeDocument/2006/relationships/styles" Target="styles.xml"/><Relationship Id="rId21" Type="http://schemas.openxmlformats.org/officeDocument/2006/relationships/hyperlink" Target="http://eduvideo.online/" TargetMode="External"/><Relationship Id="rId7" Type="http://schemas.openxmlformats.org/officeDocument/2006/relationships/endnotes" Target="endnotes.xml"/><Relationship Id="rId12" Type="http://schemas.openxmlformats.org/officeDocument/2006/relationships/hyperlink" Target="https://urait.ru/bcode/431763" TargetMode="External"/><Relationship Id="rId17" Type="http://schemas.openxmlformats.org/officeDocument/2006/relationships/hyperlink" Target="http://library.fa.ru/" TargetMode="External"/><Relationship Id="rId2" Type="http://schemas.openxmlformats.org/officeDocument/2006/relationships/numbering" Target="numbering.xml"/><Relationship Id="rId16" Type="http://schemas.openxmlformats.org/officeDocument/2006/relationships/hyperlink" Target="http://www.oecd.org/" TargetMode="External"/><Relationship Id="rId20" Type="http://schemas.openxmlformats.org/officeDocument/2006/relationships/hyperlink" Target="http://www.1ju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onomy.gov.ru" TargetMode="External"/><Relationship Id="rId5" Type="http://schemas.openxmlformats.org/officeDocument/2006/relationships/webSettings" Target="webSettings.xml"/><Relationship Id="rId15" Type="http://schemas.openxmlformats.org/officeDocument/2006/relationships/hyperlink" Target="http://economy.gov.ru/minec/main" TargetMode="External"/><Relationship Id="rId23" Type="http://schemas.openxmlformats.org/officeDocument/2006/relationships/theme" Target="theme/theme1.xml"/><Relationship Id="rId10" Type="http://schemas.openxmlformats.org/officeDocument/2006/relationships/hyperlink" Target="https://www.business.ru/article/1360-podderjka-malogo-biznesa-2019-gos-programmy" TargetMode="External"/><Relationship Id="rId19" Type="http://schemas.openxmlformats.org/officeDocument/2006/relationships/hyperlink" Target="http://www.library.fa.ru/resource.asp?id=35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g.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62091-43E3-4F73-938B-99ADE20A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9227</Words>
  <Characters>52598</Characters>
  <Application>Microsoft Office Word</Application>
  <DocSecurity>0</DocSecurity>
  <Lines>438</Lines>
  <Paragraphs>123</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61702</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2</cp:revision>
  <cp:lastPrinted>2022-10-24T06:32:00Z</cp:lastPrinted>
  <dcterms:created xsi:type="dcterms:W3CDTF">2022-11-02T06:53:00Z</dcterms:created>
  <dcterms:modified xsi:type="dcterms:W3CDTF">2022-11-02T06:53:00Z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